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80" w:rsidRDefault="00E43D80" w:rsidP="002E3C98">
      <w:pPr>
        <w:spacing w:after="0" w:line="240" w:lineRule="auto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</w:p>
    <w:p w:rsidR="00F227A5" w:rsidRDefault="001A6A7F" w:rsidP="00B36E2D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  <w:r w:rsidRPr="0004608E">
        <w:rPr>
          <w:rFonts w:ascii="Times New Roman" w:hAnsi="Times New Roman"/>
          <w:color w:val="000000"/>
          <w:position w:val="11"/>
          <w:sz w:val="24"/>
          <w:szCs w:val="24"/>
        </w:rPr>
        <w:t xml:space="preserve">Roma, </w:t>
      </w:r>
      <w:r w:rsidR="00D44D39">
        <w:rPr>
          <w:rFonts w:ascii="Times New Roman" w:hAnsi="Times New Roman"/>
          <w:color w:val="000000"/>
          <w:position w:val="11"/>
          <w:sz w:val="24"/>
          <w:szCs w:val="24"/>
        </w:rPr>
        <w:t>2</w:t>
      </w:r>
      <w:r w:rsidR="00316788">
        <w:rPr>
          <w:rFonts w:ascii="Times New Roman" w:hAnsi="Times New Roman"/>
          <w:color w:val="000000"/>
          <w:position w:val="11"/>
          <w:sz w:val="24"/>
          <w:szCs w:val="24"/>
        </w:rPr>
        <w:t>5</w:t>
      </w:r>
      <w:r w:rsidRPr="0004608E">
        <w:rPr>
          <w:rFonts w:ascii="Times New Roman" w:hAnsi="Times New Roman"/>
          <w:color w:val="000000"/>
          <w:position w:val="11"/>
          <w:sz w:val="24"/>
          <w:szCs w:val="24"/>
        </w:rPr>
        <w:t xml:space="preserve"> marzo 201</w:t>
      </w:r>
      <w:r w:rsidR="00DC3540">
        <w:rPr>
          <w:rFonts w:ascii="Times New Roman" w:hAnsi="Times New Roman"/>
          <w:color w:val="000000"/>
          <w:position w:val="11"/>
          <w:sz w:val="24"/>
          <w:szCs w:val="24"/>
        </w:rPr>
        <w:t>5</w:t>
      </w:r>
    </w:p>
    <w:p w:rsidR="00D44D39" w:rsidRPr="0004608E" w:rsidRDefault="00316788" w:rsidP="00B36E2D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  <w:r>
        <w:rPr>
          <w:rFonts w:ascii="Times New Roman" w:hAnsi="Times New Roman"/>
          <w:color w:val="000000"/>
          <w:position w:val="11"/>
          <w:sz w:val="24"/>
          <w:szCs w:val="24"/>
        </w:rPr>
        <w:t>Solennità dell’Annunciazione del Signore</w:t>
      </w:r>
      <w:r w:rsidR="00F227A5">
        <w:rPr>
          <w:rFonts w:ascii="Times New Roman" w:hAnsi="Times New Roman"/>
          <w:color w:val="000000"/>
          <w:position w:val="11"/>
          <w:sz w:val="24"/>
          <w:szCs w:val="24"/>
        </w:rPr>
        <w:t xml:space="preserve">  </w:t>
      </w:r>
    </w:p>
    <w:p w:rsidR="00CD6B28" w:rsidRDefault="00E40B89" w:rsidP="00870351">
      <w:pPr>
        <w:spacing w:after="0" w:line="240" w:lineRule="auto"/>
        <w:ind w:left="-284"/>
        <w:outlineLvl w:val="1"/>
      </w:pPr>
      <w:r>
        <w:rPr>
          <w:noProof/>
        </w:rPr>
        <w:pict>
          <v:rect id="_x0000_s1026" style="position:absolute;left:0;text-align:left;margin-left:238.45pt;margin-top:60.35pt;width:195.35pt;height:206.25pt;flip:x;z-index:251660288;mso-wrap-distance-top:7.2pt;mso-wrap-distance-bottom:7.2pt;mso-position-horizontal-relative:margin;mso-position-vertical-relative:margin;mso-width-relative:margin;v-text-anchor:middle" o:allowincell="f" filled="f" fillcolor="black" stroked="f" strokeweight="1.5pt">
            <v:shadow color="#f79646" opacity=".5" offset="-15pt,0" offset2="-18pt,12pt"/>
            <v:textbox style="mso-next-textbox:#_x0000_s1026" inset="0,0,0,0">
              <w:txbxContent>
                <w:p w:rsidR="00DC3540" w:rsidRDefault="00DC3540" w:rsidP="00DC354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DC354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 xml:space="preserve">Ora l'anima mia è turbata; e che devo dire? Padre, salvami da quest'ora? </w:t>
                  </w:r>
                </w:p>
                <w:p w:rsidR="00DC3540" w:rsidRDefault="00DC3540" w:rsidP="00DC354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DC354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Ma per questo sono giunto a quest'ora! </w:t>
                  </w:r>
                  <w:r w:rsidRPr="00DC354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br/>
                    <w:t xml:space="preserve">Padre, glorifica il tuo nome". </w:t>
                  </w:r>
                </w:p>
                <w:p w:rsidR="00DC3540" w:rsidRDefault="00DC3540" w:rsidP="00DC354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DC354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 xml:space="preserve">Venne allora una voce dal cielo: </w:t>
                  </w:r>
                </w:p>
                <w:p w:rsidR="00DC3540" w:rsidRDefault="00DC3540" w:rsidP="00DC354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DC354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"L'ho glorificato e di nuovo lo glorificherò!". </w:t>
                  </w:r>
                  <w:r w:rsidRPr="00DC354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br/>
                    <w:t xml:space="preserve">La folla che era presente e aveva udito diceva che era stato un tuono. Altri dicevano: </w:t>
                  </w:r>
                </w:p>
                <w:p w:rsidR="00DC3540" w:rsidRDefault="00DC3540" w:rsidP="00DC354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DC354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"Un angelo gli ha parlato". </w:t>
                  </w:r>
                  <w:r w:rsidRPr="00DC354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br/>
                    <w:t>Rispose Gesù:</w:t>
                  </w:r>
                </w:p>
                <w:p w:rsidR="00DC3540" w:rsidRDefault="00DC3540" w:rsidP="00DC354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DC354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 xml:space="preserve"> "Questa voce non è venuta per me, ma per voi. </w:t>
                  </w:r>
                  <w:r w:rsidRPr="00DC354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br/>
                    <w:t>Ora è il giudizio di questo mondo; ora il principe di questo mondo sarà gettato fuori. </w:t>
                  </w:r>
                  <w:r w:rsidRPr="00DC354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br/>
                    <w:t xml:space="preserve">Io, quando sarò elevato da terra, </w:t>
                  </w:r>
                </w:p>
                <w:p w:rsidR="00DC3540" w:rsidRPr="00DC3540" w:rsidRDefault="00DC3540" w:rsidP="00DC354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DC354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attirerò tutti a me". </w:t>
                  </w:r>
                  <w:r w:rsidRPr="00DC354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br/>
                    <w:t>Questo diceva per indicare di qual morte doveva morire. </w:t>
                  </w:r>
                </w:p>
                <w:p w:rsidR="00DC3540" w:rsidRPr="00DC3540" w:rsidRDefault="00DC3540" w:rsidP="00DC354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DC354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(</w:t>
                  </w:r>
                  <w:proofErr w:type="spellStart"/>
                  <w:r w:rsidRPr="00DC354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Gv</w:t>
                  </w:r>
                  <w:proofErr w:type="spellEnd"/>
                  <w:r w:rsidRPr="00DC354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 xml:space="preserve"> 12, 27-33)</w:t>
                  </w:r>
                </w:p>
                <w:p w:rsidR="009254EA" w:rsidRPr="00E43D80" w:rsidRDefault="009254EA" w:rsidP="009254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e </w:t>
                  </w:r>
                  <w:bookmarkStart w:id="0" w:name="2Z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"http://www.vatican.va/archive/ITA0001/18.HTM"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disse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0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 </w:t>
                  </w:r>
                  <w:bookmarkStart w:id="1" w:name="30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"http://www.vatican.va/archive/ITA0001/3M.HTM"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Gesù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1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: "</w:t>
                  </w:r>
                  <w:bookmarkStart w:id="2" w:name="31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"http://www.vatican.va/archive/ITA0001/1/I1.HTM"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Dammi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2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 da </w:t>
                  </w:r>
                  <w:bookmarkStart w:id="3" w:name="33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"http://www.vatican.va/archive/ITA0001/FF.HTM"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bere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3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". </w:t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br/>
                    <w:t>…  Ma la </w:t>
                  </w:r>
                  <w:bookmarkStart w:id="4" w:name="3L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"http://www.vatican.va/archive/ITA0001/B/KV.HTM"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Samaritana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4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 gli </w:t>
                  </w:r>
                  <w:bookmarkStart w:id="5" w:name="3N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"http://www.vatican.va/archive/ITA0001/18.HTM"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disse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5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:</w:t>
                  </w:r>
                </w:p>
                <w:p w:rsidR="009254EA" w:rsidRPr="00E43D80" w:rsidRDefault="009254EA" w:rsidP="009254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 xml:space="preserve"> "Come mai tu, che sei </w:t>
                  </w:r>
                  <w:bookmarkStart w:id="6" w:name="3T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"http://www.vatican.va/archive/ITA0001/1/GH.HTM"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Giudeo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6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, </w:t>
                  </w:r>
                  <w:bookmarkStart w:id="7" w:name="3U"/>
                </w:p>
                <w:p w:rsidR="009254EA" w:rsidRPr="00E43D80" w:rsidRDefault="00E40B89" w:rsidP="009254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hyperlink r:id="rId7" w:history="1">
                    <w:r w:rsidR="009254EA" w:rsidRPr="00E43D80">
                      <w:rPr>
                        <w:rStyle w:val="Collegamentoipertestuale"/>
                        <w:rFonts w:ascii="Times New Roman" w:hAnsi="Times New Roman"/>
                        <w:i/>
                        <w:color w:val="365F91"/>
                        <w:sz w:val="20"/>
                        <w:szCs w:val="20"/>
                        <w:u w:val="none"/>
                      </w:rPr>
                      <w:t>chiedi</w:t>
                    </w:r>
                  </w:hyperlink>
                  <w:bookmarkEnd w:id="7"/>
                  <w:r w:rsidR="009254EA"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 da </w:t>
                  </w:r>
                  <w:bookmarkStart w:id="8" w:name="3W"/>
                  <w:r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="009254EA"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"http://www.vatican.va/archive/ITA0001/FF.HTM" </w:instrText>
                  </w:r>
                  <w:r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="009254EA"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bere</w:t>
                  </w:r>
                  <w:r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8"/>
                  <w:r w:rsidR="009254EA"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 xml:space="preserve"> a me, </w:t>
                  </w:r>
                </w:p>
                <w:p w:rsidR="009254EA" w:rsidRPr="00E43D80" w:rsidRDefault="009254EA" w:rsidP="009254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che sono</w:t>
                  </w:r>
                  <w:r w:rsidR="00E43D80"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 xml:space="preserve"> </w:t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una</w:t>
                  </w:r>
                  <w:bookmarkStart w:id="9" w:name="42"/>
                  <w:r w:rsidR="00E43D80"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E43D80">
                      <w:rPr>
                        <w:rStyle w:val="Collegamentoipertestuale"/>
                        <w:rFonts w:ascii="Times New Roman" w:hAnsi="Times New Roman"/>
                        <w:i/>
                        <w:color w:val="365F91"/>
                        <w:sz w:val="20"/>
                        <w:szCs w:val="20"/>
                        <w:u w:val="none"/>
                      </w:rPr>
                      <w:t>donna</w:t>
                    </w:r>
                  </w:hyperlink>
                  <w:bookmarkStart w:id="10" w:name="43"/>
                  <w:bookmarkEnd w:id="9"/>
                  <w:r w:rsidR="00E43D80"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Pr="00E43D80">
                      <w:rPr>
                        <w:rStyle w:val="Collegamentoipertestuale"/>
                        <w:rFonts w:ascii="Times New Roman" w:hAnsi="Times New Roman"/>
                        <w:i/>
                        <w:color w:val="365F91"/>
                        <w:sz w:val="20"/>
                        <w:szCs w:val="20"/>
                        <w:u w:val="none"/>
                      </w:rPr>
                      <w:t>samaritana</w:t>
                    </w:r>
                  </w:hyperlink>
                  <w:bookmarkEnd w:id="10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?".</w:t>
                  </w:r>
                </w:p>
                <w:p w:rsidR="009254EA" w:rsidRPr="00E43D80" w:rsidRDefault="009254EA" w:rsidP="009254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…  </w:t>
                  </w:r>
                  <w:bookmarkStart w:id="11" w:name="4F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"http://www.vatican.va/archive/ITA0001/3M.HTM"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Gesù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11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 le </w:t>
                  </w:r>
                  <w:bookmarkStart w:id="12" w:name="4H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"http://www.vatican.va/archive/ITA0001/4Q.HTM"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rispose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12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 xml:space="preserve">: </w:t>
                  </w:r>
                </w:p>
                <w:p w:rsidR="009254EA" w:rsidRPr="00E43D80" w:rsidRDefault="009254EA" w:rsidP="009254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"Se tu </w:t>
                  </w:r>
                  <w:bookmarkStart w:id="13" w:name="4K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"http://www.vatican.va/archive/ITA0001/A/95.HTM"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conoscessi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13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 il </w:t>
                  </w:r>
                  <w:bookmarkStart w:id="14" w:name="4M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"http://www.vatican.va/archive/ITA0001/J1.HTM"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dono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14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 di </w:t>
                  </w:r>
                  <w:bookmarkStart w:id="15" w:name="4O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"http://www.vatican.va/archive/ITA0001/L.HTM"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Dio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15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 </w:t>
                  </w:r>
                </w:p>
                <w:p w:rsidR="009254EA" w:rsidRPr="00E43D80" w:rsidRDefault="009254EA" w:rsidP="009254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e chi è colui che ti dice: "</w:t>
                  </w:r>
                  <w:bookmarkStart w:id="16" w:name="4W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"http://www.vatican.va/archive/ITA0001/1/I1.HTM"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Dammi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16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 da </w:t>
                  </w:r>
                  <w:bookmarkStart w:id="17" w:name="4Y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"http://www.vatican.va/archive/ITA0001/FF.HTM"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bere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17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!",</w:t>
                  </w:r>
                </w:p>
                <w:p w:rsidR="009254EA" w:rsidRPr="00E43D80" w:rsidRDefault="009254EA" w:rsidP="009254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 xml:space="preserve"> tu stessa gliene avresti </w:t>
                  </w:r>
                  <w:bookmarkStart w:id="18" w:name="53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"http://www.vatican.va/archive/ITA0001/1/JE.HTM"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chiesto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18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 </w:t>
                  </w:r>
                </w:p>
                <w:p w:rsidR="009254EA" w:rsidRPr="00E43D80" w:rsidRDefault="009254EA" w:rsidP="009254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ed egli ti avrebbe </w:t>
                  </w:r>
                  <w:bookmarkStart w:id="19" w:name="58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"http://www.vatican.va/archive/ITA0001/77.HTM"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dato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19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 </w:t>
                  </w:r>
                  <w:bookmarkStart w:id="20" w:name="59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"http://www.vatican.va/archive/ITA0001/7D.HTM"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acqua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20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 </w:t>
                  </w:r>
                  <w:bookmarkStart w:id="21" w:name="5A"/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begin"/>
                  </w: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instrText xml:space="preserve"> HYPERLINK "http://www.vatican.va/archive/ITA0001/VS.HTM" </w:instrText>
                  </w:r>
                  <w:r w:rsidR="00E40B89" w:rsidRPr="00E40B89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fldChar w:fldCharType="separate"/>
                  </w:r>
                  <w:r w:rsidRPr="00E43D80">
                    <w:rPr>
                      <w:rStyle w:val="Collegamentoipertestuale"/>
                      <w:rFonts w:ascii="Times New Roman" w:hAnsi="Times New Roman"/>
                      <w:i/>
                      <w:color w:val="365F91"/>
                      <w:sz w:val="20"/>
                      <w:szCs w:val="20"/>
                      <w:u w:val="none"/>
                    </w:rPr>
                    <w:t>viva</w:t>
                  </w:r>
                  <w:r w:rsidR="00E40B89" w:rsidRPr="00E43D80"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  <w:fldChar w:fldCharType="end"/>
                  </w:r>
                  <w:bookmarkEnd w:id="21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 xml:space="preserve">" </w:t>
                  </w:r>
                </w:p>
                <w:p w:rsidR="009254EA" w:rsidRPr="00E43D80" w:rsidRDefault="009254EA" w:rsidP="009254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</w:pPr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(</w:t>
                  </w:r>
                  <w:proofErr w:type="spellStart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>Gv</w:t>
                  </w:r>
                  <w:proofErr w:type="spellEnd"/>
                  <w:r w:rsidRPr="00E43D80">
                    <w:rPr>
                      <w:rFonts w:ascii="Times New Roman" w:hAnsi="Times New Roman"/>
                      <w:i/>
                      <w:color w:val="365F91"/>
                      <w:sz w:val="20"/>
                      <w:szCs w:val="20"/>
                    </w:rPr>
                    <w:t xml:space="preserve"> 4, 7-10). </w:t>
                  </w:r>
                </w:p>
                <w:p w:rsidR="00F227A5" w:rsidRPr="00E43D80" w:rsidRDefault="00F227A5" w:rsidP="009254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365F9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DC3540">
        <w:t xml:space="preserve">         </w:t>
      </w:r>
      <w:r w:rsidR="00DC3540">
        <w:rPr>
          <w:noProof/>
          <w:lang w:eastAsia="it-IT"/>
        </w:rPr>
        <w:drawing>
          <wp:inline distT="0" distB="0" distL="0" distR="0">
            <wp:extent cx="2330450" cy="2857050"/>
            <wp:effectExtent l="19050" t="0" r="0" b="0"/>
            <wp:docPr id="2" name="Immagine 1" descr="C:\Users\segrgen\Desktop\crocifissione-maria-rupnik-24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gen\Desktop\crocifissione-maria-rupnik-243x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71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3B8" w:rsidRDefault="008A7A89" w:rsidP="008A7A89">
      <w:pPr>
        <w:tabs>
          <w:tab w:val="left" w:pos="830"/>
        </w:tabs>
        <w:spacing w:after="0" w:line="240" w:lineRule="auto"/>
        <w:ind w:left="-284"/>
        <w:outlineLvl w:val="1"/>
        <w:rPr>
          <w:rFonts w:ascii="Times New Roman" w:hAnsi="Times New Roman"/>
          <w:i/>
          <w:color w:val="365F91" w:themeColor="accent1" w:themeShade="BF"/>
          <w:position w:val="11"/>
          <w:sz w:val="24"/>
          <w:szCs w:val="24"/>
        </w:rPr>
      </w:pPr>
      <w:r>
        <w:rPr>
          <w:rFonts w:ascii="Times New Roman" w:hAnsi="Times New Roman"/>
          <w:i/>
          <w:color w:val="365F91" w:themeColor="accent1" w:themeShade="BF"/>
          <w:position w:val="11"/>
          <w:sz w:val="24"/>
          <w:szCs w:val="24"/>
        </w:rPr>
        <w:tab/>
      </w:r>
      <w:r w:rsidR="003033B8">
        <w:rPr>
          <w:rFonts w:ascii="Times New Roman" w:hAnsi="Times New Roman"/>
          <w:i/>
          <w:color w:val="365F91" w:themeColor="accent1" w:themeShade="BF"/>
          <w:position w:val="11"/>
          <w:sz w:val="24"/>
          <w:szCs w:val="24"/>
        </w:rPr>
        <w:t xml:space="preserve">       </w:t>
      </w:r>
    </w:p>
    <w:p w:rsidR="00870351" w:rsidRPr="00B36E2D" w:rsidRDefault="00E43D80" w:rsidP="003033B8">
      <w:pPr>
        <w:spacing w:after="0" w:line="240" w:lineRule="auto"/>
        <w:ind w:left="-284" w:firstLine="284"/>
        <w:outlineLvl w:val="1"/>
        <w:rPr>
          <w:rFonts w:ascii="Times New Roman" w:hAnsi="Times New Roman"/>
          <w:i/>
          <w:color w:val="365F91" w:themeColor="accent1" w:themeShade="BF"/>
          <w:position w:val="11"/>
          <w:sz w:val="24"/>
          <w:szCs w:val="24"/>
        </w:rPr>
      </w:pPr>
      <w:r w:rsidRPr="00B36E2D">
        <w:rPr>
          <w:rFonts w:ascii="Times New Roman" w:hAnsi="Times New Roman"/>
          <w:i/>
          <w:color w:val="365F91" w:themeColor="accent1" w:themeShade="BF"/>
          <w:position w:val="11"/>
          <w:sz w:val="24"/>
          <w:szCs w:val="24"/>
        </w:rPr>
        <w:t>Auguri di una Santa Pasqua</w:t>
      </w:r>
    </w:p>
    <w:p w:rsidR="00316788" w:rsidRDefault="00316788" w:rsidP="00767B13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</w:p>
    <w:p w:rsidR="00767B13" w:rsidRPr="0004608E" w:rsidRDefault="00767B13" w:rsidP="00767B13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  <w:r w:rsidRPr="0004608E">
        <w:rPr>
          <w:rFonts w:ascii="Times New Roman" w:hAnsi="Times New Roman"/>
          <w:color w:val="000000"/>
          <w:position w:val="11"/>
          <w:sz w:val="24"/>
          <w:szCs w:val="24"/>
        </w:rPr>
        <w:t xml:space="preserve">Ai </w:t>
      </w:r>
      <w:proofErr w:type="spellStart"/>
      <w:r w:rsidRPr="0004608E">
        <w:rPr>
          <w:rFonts w:ascii="Times New Roman" w:hAnsi="Times New Roman"/>
          <w:color w:val="000000"/>
          <w:position w:val="11"/>
          <w:sz w:val="24"/>
          <w:szCs w:val="24"/>
        </w:rPr>
        <w:t>Rogazionisti</w:t>
      </w:r>
      <w:proofErr w:type="spellEnd"/>
    </w:p>
    <w:p w:rsidR="004E3611" w:rsidRPr="0004608E" w:rsidRDefault="004E3611" w:rsidP="004E3611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position w:val="11"/>
          <w:sz w:val="24"/>
          <w:szCs w:val="24"/>
        </w:rPr>
      </w:pPr>
      <w:r w:rsidRPr="0004608E">
        <w:rPr>
          <w:rFonts w:ascii="Times New Roman" w:hAnsi="Times New Roman"/>
          <w:color w:val="000000"/>
          <w:position w:val="11"/>
          <w:sz w:val="24"/>
          <w:szCs w:val="24"/>
        </w:rPr>
        <w:t>Alla Famiglia del Rogate</w:t>
      </w:r>
    </w:p>
    <w:p w:rsidR="00A9532A" w:rsidRDefault="00A9532A" w:rsidP="00E8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90A" w:rsidRPr="0004608E" w:rsidRDefault="000E290A" w:rsidP="00E8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08E">
        <w:rPr>
          <w:rFonts w:ascii="Times New Roman" w:hAnsi="Times New Roman"/>
          <w:sz w:val="24"/>
          <w:szCs w:val="24"/>
        </w:rPr>
        <w:t>Carissimi,</w:t>
      </w:r>
    </w:p>
    <w:p w:rsidR="00060FE9" w:rsidRDefault="00060FE9" w:rsidP="00E8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540" w:rsidRDefault="00024375" w:rsidP="00E8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DC3540">
        <w:rPr>
          <w:rFonts w:ascii="Times New Roman" w:hAnsi="Times New Roman"/>
          <w:sz w:val="24"/>
          <w:szCs w:val="24"/>
        </w:rPr>
        <w:t xml:space="preserve">Gli </w:t>
      </w:r>
      <w:r>
        <w:rPr>
          <w:rFonts w:ascii="Times New Roman" w:hAnsi="Times New Roman"/>
          <w:sz w:val="24"/>
          <w:szCs w:val="24"/>
        </w:rPr>
        <w:t xml:space="preserve">auguri di una </w:t>
      </w:r>
      <w:r>
        <w:rPr>
          <w:rFonts w:ascii="Times New Roman" w:hAnsi="Times New Roman"/>
          <w:i/>
          <w:sz w:val="24"/>
          <w:szCs w:val="24"/>
        </w:rPr>
        <w:t>Santa Pasqua</w:t>
      </w:r>
      <w:r>
        <w:rPr>
          <w:rFonts w:ascii="Times New Roman" w:hAnsi="Times New Roman"/>
          <w:sz w:val="24"/>
          <w:szCs w:val="24"/>
        </w:rPr>
        <w:t xml:space="preserve"> </w:t>
      </w:r>
      <w:r w:rsidR="00DC3540">
        <w:rPr>
          <w:rFonts w:ascii="Times New Roman" w:hAnsi="Times New Roman"/>
          <w:sz w:val="24"/>
          <w:szCs w:val="24"/>
        </w:rPr>
        <w:t>vi giungano con le parole dell’apostolo Giovanni, che ci invita a guardare alla morte gloriosa di Gesù e a lasciarci attirare d</w:t>
      </w:r>
      <w:r w:rsidR="00753F5A">
        <w:rPr>
          <w:rFonts w:ascii="Times New Roman" w:hAnsi="Times New Roman"/>
          <w:sz w:val="24"/>
          <w:szCs w:val="24"/>
        </w:rPr>
        <w:t>a</w:t>
      </w:r>
      <w:r w:rsidR="00DC3540">
        <w:rPr>
          <w:rFonts w:ascii="Times New Roman" w:hAnsi="Times New Roman"/>
          <w:sz w:val="24"/>
          <w:szCs w:val="24"/>
        </w:rPr>
        <w:t xml:space="preserve"> Lui, assieme alla sua Santissima Madre.</w:t>
      </w:r>
    </w:p>
    <w:p w:rsidR="00DC3540" w:rsidRDefault="00DC3540" w:rsidP="00E83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Vengo a voi, in una pausa fra le visite che sto compiendo alle Circoscrizioni, che mi danno la gioia di incontrarvi</w:t>
      </w:r>
      <w:r w:rsidR="0085072F">
        <w:rPr>
          <w:rFonts w:ascii="Times New Roman" w:hAnsi="Times New Roman"/>
          <w:sz w:val="24"/>
          <w:szCs w:val="24"/>
        </w:rPr>
        <w:t xml:space="preserve"> e di</w:t>
      </w:r>
      <w:r>
        <w:rPr>
          <w:rFonts w:ascii="Times New Roman" w:hAnsi="Times New Roman"/>
          <w:sz w:val="24"/>
          <w:szCs w:val="24"/>
        </w:rPr>
        <w:t xml:space="preserve"> </w:t>
      </w:r>
      <w:r w:rsidR="0085072F">
        <w:rPr>
          <w:rFonts w:ascii="Times New Roman" w:hAnsi="Times New Roman"/>
          <w:sz w:val="24"/>
          <w:szCs w:val="24"/>
        </w:rPr>
        <w:t>condividere per un momento</w:t>
      </w:r>
      <w:r>
        <w:rPr>
          <w:rFonts w:ascii="Times New Roman" w:hAnsi="Times New Roman"/>
          <w:sz w:val="24"/>
          <w:szCs w:val="24"/>
        </w:rPr>
        <w:t xml:space="preserve"> nella fraternità il vostro cammino.</w:t>
      </w:r>
    </w:p>
    <w:p w:rsidR="00232AE9" w:rsidRDefault="00DC3540" w:rsidP="00E83F3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Insieme, stiamo vivendo quest’Anno della Vita Consacrata </w:t>
      </w:r>
      <w:r w:rsidR="00232AE9">
        <w:rPr>
          <w:rFonts w:ascii="Times New Roman" w:hAnsi="Times New Roman"/>
          <w:sz w:val="24"/>
          <w:szCs w:val="24"/>
        </w:rPr>
        <w:t xml:space="preserve">che ci chiama </w:t>
      </w:r>
      <w:r>
        <w:rPr>
          <w:rFonts w:ascii="Times New Roman" w:hAnsi="Times New Roman"/>
          <w:sz w:val="24"/>
          <w:szCs w:val="24"/>
        </w:rPr>
        <w:t xml:space="preserve">a </w:t>
      </w:r>
      <w:r w:rsidR="00232AE9" w:rsidRPr="00232AE9">
        <w:rPr>
          <w:rFonts w:ascii="Times New Roman" w:hAnsi="Times New Roman"/>
          <w:i/>
          <w:iCs/>
          <w:sz w:val="24"/>
          <w:szCs w:val="24"/>
        </w:rPr>
        <w:t>guardare il passato con gratitudine</w:t>
      </w:r>
      <w:r w:rsidR="00232AE9">
        <w:rPr>
          <w:rFonts w:ascii="Times New Roman" w:hAnsi="Times New Roman"/>
          <w:iCs/>
          <w:sz w:val="24"/>
          <w:szCs w:val="24"/>
        </w:rPr>
        <w:t xml:space="preserve">, a </w:t>
      </w:r>
      <w:r w:rsidR="00232AE9" w:rsidRPr="00232AE9">
        <w:rPr>
          <w:rFonts w:ascii="Times New Roman" w:hAnsi="Times New Roman"/>
          <w:i/>
          <w:iCs/>
          <w:sz w:val="24"/>
          <w:szCs w:val="24"/>
        </w:rPr>
        <w:t>vivere il presente con passione</w:t>
      </w:r>
      <w:r w:rsidR="00232AE9">
        <w:rPr>
          <w:rFonts w:ascii="Times New Roman" w:hAnsi="Times New Roman"/>
          <w:iCs/>
          <w:sz w:val="24"/>
          <w:szCs w:val="24"/>
        </w:rPr>
        <w:t xml:space="preserve"> e ad </w:t>
      </w:r>
      <w:r w:rsidR="00232AE9" w:rsidRPr="00232AE9">
        <w:rPr>
          <w:rFonts w:ascii="Times New Roman" w:hAnsi="Times New Roman"/>
          <w:i/>
          <w:iCs/>
          <w:sz w:val="24"/>
          <w:szCs w:val="24"/>
        </w:rPr>
        <w:t>abbracciare il futuro con speranza</w:t>
      </w:r>
      <w:r w:rsidR="00232AE9">
        <w:rPr>
          <w:rFonts w:ascii="Times New Roman" w:hAnsi="Times New Roman"/>
          <w:iCs/>
          <w:sz w:val="24"/>
          <w:szCs w:val="24"/>
        </w:rPr>
        <w:t>.</w:t>
      </w:r>
    </w:p>
    <w:p w:rsidR="008A7A89" w:rsidRDefault="008A7A89" w:rsidP="00E83F3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316788">
        <w:rPr>
          <w:rFonts w:ascii="Times New Roman" w:hAnsi="Times New Roman"/>
          <w:iCs/>
          <w:sz w:val="24"/>
          <w:szCs w:val="24"/>
        </w:rPr>
        <w:t>In tale contesto l</w:t>
      </w:r>
      <w:r>
        <w:rPr>
          <w:rFonts w:ascii="Times New Roman" w:hAnsi="Times New Roman"/>
          <w:iCs/>
          <w:sz w:val="24"/>
          <w:szCs w:val="24"/>
        </w:rPr>
        <w:t xml:space="preserve">a mia lettera circolare, </w:t>
      </w:r>
      <w:r>
        <w:rPr>
          <w:rFonts w:ascii="Times New Roman" w:hAnsi="Times New Roman"/>
          <w:i/>
          <w:iCs/>
          <w:sz w:val="24"/>
          <w:szCs w:val="24"/>
        </w:rPr>
        <w:t xml:space="preserve">Vita Consacrata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Rogazionista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</w:t>
      </w:r>
      <w:r w:rsidRPr="00316788">
        <w:rPr>
          <w:rFonts w:ascii="Times New Roman" w:hAnsi="Times New Roman"/>
          <w:i/>
          <w:iCs/>
          <w:sz w:val="24"/>
          <w:szCs w:val="24"/>
        </w:rPr>
        <w:t>Un cammino di continuo rinnovamento nella Chiesa oggi</w:t>
      </w:r>
      <w:r>
        <w:rPr>
          <w:rFonts w:ascii="Times New Roman" w:hAnsi="Times New Roman"/>
          <w:iCs/>
          <w:sz w:val="24"/>
          <w:szCs w:val="24"/>
        </w:rPr>
        <w:t xml:space="preserve">, vuol essere un aiuto e uno stimolo per riflettere e vivere quest’Anno da </w:t>
      </w:r>
      <w:proofErr w:type="spellStart"/>
      <w:r>
        <w:rPr>
          <w:rFonts w:ascii="Times New Roman" w:hAnsi="Times New Roman"/>
          <w:iCs/>
          <w:sz w:val="24"/>
          <w:szCs w:val="24"/>
        </w:rPr>
        <w:t>Ro</w:t>
      </w:r>
      <w:r w:rsidR="00753F5A">
        <w:rPr>
          <w:rFonts w:ascii="Times New Roman" w:hAnsi="Times New Roman"/>
          <w:iCs/>
          <w:sz w:val="24"/>
          <w:szCs w:val="24"/>
        </w:rPr>
        <w:t>ga</w:t>
      </w:r>
      <w:r>
        <w:rPr>
          <w:rFonts w:ascii="Times New Roman" w:hAnsi="Times New Roman"/>
          <w:iCs/>
          <w:sz w:val="24"/>
          <w:szCs w:val="24"/>
        </w:rPr>
        <w:t>zionisti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r w:rsidR="00753F5A">
        <w:rPr>
          <w:rFonts w:ascii="Times New Roman" w:hAnsi="Times New Roman"/>
          <w:iCs/>
          <w:sz w:val="24"/>
          <w:szCs w:val="24"/>
        </w:rPr>
        <w:t>secondo i</w:t>
      </w:r>
      <w:r>
        <w:rPr>
          <w:rFonts w:ascii="Times New Roman" w:hAnsi="Times New Roman"/>
          <w:iCs/>
          <w:sz w:val="24"/>
          <w:szCs w:val="24"/>
        </w:rPr>
        <w:t xml:space="preserve">l nostro carisma.  </w:t>
      </w:r>
    </w:p>
    <w:p w:rsidR="00232AE9" w:rsidRDefault="00232AE9" w:rsidP="00E83F3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Il Signore Gesù,</w:t>
      </w:r>
      <w:r w:rsidR="0085072F">
        <w:rPr>
          <w:rFonts w:ascii="Times New Roman" w:hAnsi="Times New Roman"/>
          <w:iCs/>
          <w:sz w:val="24"/>
          <w:szCs w:val="24"/>
        </w:rPr>
        <w:t xml:space="preserve"> risorto e glorioso, ci rafforzi</w:t>
      </w:r>
      <w:r>
        <w:rPr>
          <w:rFonts w:ascii="Times New Roman" w:hAnsi="Times New Roman"/>
          <w:iCs/>
          <w:sz w:val="24"/>
          <w:szCs w:val="24"/>
        </w:rPr>
        <w:t xml:space="preserve"> in questa fiduciosa speranza.</w:t>
      </w:r>
    </w:p>
    <w:p w:rsidR="00232AE9" w:rsidRDefault="00232AE9" w:rsidP="00E83F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</w:rPr>
        <w:tab/>
        <w:t>Il Santo Padre</w:t>
      </w:r>
      <w:r w:rsidR="00140C60">
        <w:rPr>
          <w:rFonts w:ascii="Times New Roman" w:hAnsi="Times New Roman"/>
          <w:iCs/>
          <w:sz w:val="24"/>
          <w:szCs w:val="24"/>
        </w:rPr>
        <w:t xml:space="preserve"> continua a invitarci a guardare al Cuore di Cristo. Lo ha fatto nel suo messaggio per la Quaresima</w:t>
      </w:r>
      <w:r w:rsidR="0085072F">
        <w:rPr>
          <w:rFonts w:ascii="Times New Roman" w:hAnsi="Times New Roman"/>
          <w:iCs/>
          <w:sz w:val="24"/>
          <w:szCs w:val="24"/>
        </w:rPr>
        <w:t>, ritornando su temi a lui cari</w:t>
      </w:r>
      <w:r w:rsidR="00140C60">
        <w:rPr>
          <w:rFonts w:ascii="Times New Roman" w:hAnsi="Times New Roman"/>
          <w:iCs/>
          <w:sz w:val="24"/>
          <w:szCs w:val="24"/>
        </w:rPr>
        <w:t>: “</w:t>
      </w:r>
      <w:r w:rsidR="008507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Pr="00140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ari fratelli e sorelle, desidero pregare con voi Cristo in questa Quaresima: “</w:t>
      </w:r>
      <w:proofErr w:type="spellStart"/>
      <w:r w:rsidRPr="00140C6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Fac</w:t>
      </w:r>
      <w:proofErr w:type="spellEnd"/>
      <w:r w:rsidRPr="00140C6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0C6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cor</w:t>
      </w:r>
      <w:proofErr w:type="spellEnd"/>
      <w:r w:rsidRPr="00140C6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nostrum </w:t>
      </w:r>
      <w:proofErr w:type="spellStart"/>
      <w:r w:rsidRPr="00140C6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secundum</w:t>
      </w:r>
      <w:proofErr w:type="spellEnd"/>
      <w:r w:rsidRPr="00140C6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0C6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cor</w:t>
      </w:r>
      <w:proofErr w:type="spellEnd"/>
      <w:r w:rsidRPr="00140C6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0C6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tuum</w:t>
      </w:r>
      <w:proofErr w:type="spellEnd"/>
      <w:r w:rsidRPr="00140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”: “</w:t>
      </w:r>
      <w:r w:rsidRPr="00140C6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Rendi il nostro cuore simile al tuo</w:t>
      </w:r>
      <w:r w:rsidRPr="00140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 (Supplica dalle Litanie al Sacro Cuore di Gesù). Allora avremo un cuore forte e misericordioso, vigile e generoso, che non si lascia chiudere in se stesso e non cade nella vertigine della globalizzazione dell’indifferenza</w:t>
      </w:r>
      <w:r w:rsidR="00140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”.</w:t>
      </w:r>
    </w:p>
    <w:p w:rsidR="00BF7D80" w:rsidRDefault="00140C60" w:rsidP="00E83F36">
      <w:pPr>
        <w:spacing w:after="0" w:line="240" w:lineRule="auto"/>
        <w:jc w:val="both"/>
        <w:rPr>
          <w:rFonts w:ascii="Times New Roman" w:hAnsi="Times New Roman"/>
          <w:color w:val="2B2A2A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ab/>
        <w:t>Egli, poi, ha voluto aprire il tesoro di grazia della Chiesa, donando a tutti noi l’Anno Giubilare della Misericordia</w:t>
      </w:r>
      <w:r w:rsidR="00BF7D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che avrà inizio il pross</w:t>
      </w:r>
      <w:r w:rsidR="00BE6B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imo 8 dicembre, solennità dell’</w:t>
      </w:r>
      <w:r w:rsidR="00BF7D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Immacolata Concezione. Il Papa ci esorta ad accostarci alla sorgente della Misericordia, perché, come ha spiegato nel momento dell’</w:t>
      </w:r>
      <w:r w:rsidR="008A7A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annuncio</w:t>
      </w:r>
      <w:r w:rsidR="00BF7D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“n</w:t>
      </w:r>
      <w:r w:rsidR="00BF7D80" w:rsidRPr="00BF7D80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>essuno può essere escluso dalla misericordia di Dio; tutti conoscono la strada per accedervi e la Chiesa è la casa che tutti accoglie e nessuno rifiuta. Le sue porte permangono spalancate, perché quanti sono toccati dalla grazia possano trovare la certezza del perdono</w:t>
      </w:r>
      <w:r w:rsidR="00BF7D80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>”</w:t>
      </w:r>
      <w:r w:rsidR="00BF7D80" w:rsidRPr="00BF7D80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>.</w:t>
      </w:r>
    </w:p>
    <w:p w:rsidR="003033B8" w:rsidRDefault="00BF7D80" w:rsidP="00E83F36">
      <w:pPr>
        <w:spacing w:after="0" w:line="240" w:lineRule="auto"/>
        <w:jc w:val="both"/>
        <w:rPr>
          <w:rFonts w:ascii="Times New Roman" w:hAnsi="Times New Roman"/>
          <w:color w:val="2B2A2A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ab/>
        <w:t>Carissimi</w:t>
      </w:r>
      <w:r w:rsidR="005735D1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>, nei prossimi mesi andiamo incontro a</w:t>
      </w:r>
      <w:r w:rsidR="00753F5A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>d</w:t>
      </w:r>
      <w:r w:rsidR="005735D1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 xml:space="preserve"> </w:t>
      </w:r>
      <w:r w:rsidR="008A7A89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>alcuni</w:t>
      </w:r>
      <w:r w:rsidR="005735D1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 xml:space="preserve"> </w:t>
      </w:r>
      <w:r w:rsidR="00BE6B86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 xml:space="preserve">importanti </w:t>
      </w:r>
      <w:r w:rsidR="005735D1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 xml:space="preserve">appuntamenti. Subito dopo la Santa Pasqua avremo la Conferenza dei Superiori di Circoscrizione, che ci chiama a riflettere e confrontarci </w:t>
      </w:r>
      <w:r w:rsidR="00BE6B86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 xml:space="preserve">insieme </w:t>
      </w:r>
      <w:r w:rsidR="005735D1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 xml:space="preserve">sulla vita consacrata </w:t>
      </w:r>
      <w:proofErr w:type="spellStart"/>
      <w:r w:rsidR="005735D1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>rogazionista</w:t>
      </w:r>
      <w:proofErr w:type="spellEnd"/>
      <w:r w:rsidR="005735D1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 xml:space="preserve">, sulla formazione e, in particolare, sulla preghiera. </w:t>
      </w:r>
    </w:p>
    <w:p w:rsidR="008A7A89" w:rsidRDefault="008A7A89" w:rsidP="00E83F36">
      <w:pPr>
        <w:spacing w:after="0" w:line="240" w:lineRule="auto"/>
        <w:jc w:val="both"/>
        <w:rPr>
          <w:rFonts w:ascii="Times New Roman" w:hAnsi="Times New Roman"/>
          <w:color w:val="2B2A2A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ab/>
        <w:t xml:space="preserve">Il 15 aprile ricorderemo il 140° anniversario della nascita di P. </w:t>
      </w:r>
      <w:proofErr w:type="spellStart"/>
      <w:r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>Pantaleone</w:t>
      </w:r>
      <w:proofErr w:type="spellEnd"/>
      <w:r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 xml:space="preserve"> Palma, primo collaboratore del Padre Fondatore nella Pia Opera. Successivamente, il prossimo 9 maggio, nel Santuario di Sant’Antonio (ME), alla presenza dell’Arcivescovo, Mons. Calogero La Piana, e del Tribunale Ecclesiastico, si concluderà la f</w:t>
      </w:r>
      <w:r w:rsidR="00753F5A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 xml:space="preserve">se diocesana del Processo Canonico del Servo di Dio, P. Giuseppe Marrazzo. Si tratta di una tappa fondamentale per l’avvio del Processo Apostolico. L’esempio di fedeltà al carisma e di amore alla Congregazione da parte di questi due nostri confratelli ci è di stimolo a ravvivare il nostro impegno. </w:t>
      </w:r>
    </w:p>
    <w:p w:rsidR="00BF7D80" w:rsidRDefault="005735D1" w:rsidP="003033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 xml:space="preserve">In luglio, poi, vi sarà l’indizione del prossimo XII Capitolo Generale della Congregazione. La sua preparazione procede regolarmente. La Commissione per i </w:t>
      </w:r>
      <w:proofErr w:type="spellStart"/>
      <w:r>
        <w:rPr>
          <w:rFonts w:ascii="Times New Roman" w:hAnsi="Times New Roman"/>
          <w:i/>
          <w:color w:val="2B2A2A"/>
          <w:sz w:val="24"/>
          <w:szCs w:val="24"/>
          <w:shd w:val="clear" w:color="auto" w:fill="FFFFFF"/>
        </w:rPr>
        <w:t>Lineamenta</w:t>
      </w:r>
      <w:proofErr w:type="spellEnd"/>
      <w:r w:rsidR="003033B8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>, che</w:t>
      </w:r>
      <w:r>
        <w:rPr>
          <w:rFonts w:ascii="Times New Roman" w:hAnsi="Times New Roman"/>
          <w:i/>
          <w:color w:val="2B2A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>ha completato il suo lavoro</w:t>
      </w:r>
      <w:r w:rsidR="003033B8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>, merita il nostro comune apprezzamento e ringraziamento per l’importante compito svolto. Il d</w:t>
      </w:r>
      <w:r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>ocumento</w:t>
      </w:r>
      <w:r w:rsidR="003033B8"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 xml:space="preserve">, </w:t>
      </w:r>
      <w:r w:rsidR="003033B8" w:rsidRPr="003033B8">
        <w:rPr>
          <w:rFonts w:ascii="Times New Roman" w:hAnsi="Times New Roman"/>
          <w:bCs/>
          <w:color w:val="2B2A2A"/>
          <w:sz w:val="24"/>
          <w:szCs w:val="24"/>
          <w:shd w:val="clear" w:color="auto" w:fill="FFFFFF"/>
        </w:rPr>
        <w:t>dopo l’approvazione del Governo generale</w:t>
      </w:r>
      <w:r w:rsidR="003033B8">
        <w:rPr>
          <w:rFonts w:ascii="Times New Roman" w:hAnsi="Times New Roman"/>
          <w:bCs/>
          <w:color w:val="2B2A2A"/>
          <w:sz w:val="24"/>
          <w:szCs w:val="24"/>
          <w:shd w:val="clear" w:color="auto" w:fill="FFFFFF"/>
        </w:rPr>
        <w:t>,</w:t>
      </w:r>
      <w:r w:rsidR="003033B8" w:rsidRPr="003033B8">
        <w:rPr>
          <w:rFonts w:ascii="Times New Roman" w:hAnsi="Times New Roman"/>
          <w:bCs/>
          <w:color w:val="2B2A2A"/>
          <w:sz w:val="24"/>
          <w:szCs w:val="24"/>
          <w:shd w:val="clear" w:color="auto" w:fill="FFFFFF"/>
        </w:rPr>
        <w:t xml:space="preserve"> e con ulteriori indicazioni e suggerimenti dei Confratelli, sarà consegnato alla Commissione </w:t>
      </w:r>
      <w:proofErr w:type="spellStart"/>
      <w:r w:rsidR="003033B8" w:rsidRPr="003033B8">
        <w:rPr>
          <w:rFonts w:ascii="Times New Roman" w:hAnsi="Times New Roman"/>
          <w:bCs/>
          <w:color w:val="2B2A2A"/>
          <w:sz w:val="24"/>
          <w:szCs w:val="24"/>
          <w:shd w:val="clear" w:color="auto" w:fill="FFFFFF"/>
        </w:rPr>
        <w:t>pre-capitolare</w:t>
      </w:r>
      <w:proofErr w:type="spellEnd"/>
      <w:r w:rsidR="003033B8">
        <w:rPr>
          <w:rFonts w:ascii="Times New Roman" w:hAnsi="Times New Roman"/>
          <w:bCs/>
          <w:color w:val="2B2A2A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B2A2A"/>
          <w:sz w:val="24"/>
          <w:szCs w:val="24"/>
          <w:shd w:val="clear" w:color="auto" w:fill="FFFFFF"/>
        </w:rPr>
        <w:t xml:space="preserve">    </w:t>
      </w:r>
    </w:p>
    <w:p w:rsidR="00625A34" w:rsidRDefault="003033B8" w:rsidP="0063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Desidero cogliere questa occasione</w:t>
      </w:r>
      <w:r w:rsidR="00625A34">
        <w:rPr>
          <w:rFonts w:ascii="Times New Roman" w:hAnsi="Times New Roman"/>
          <w:sz w:val="24"/>
          <w:szCs w:val="24"/>
        </w:rPr>
        <w:t xml:space="preserve"> della Santa Pasqua per rinnovare ver</w:t>
      </w:r>
      <w:r w:rsidR="0023748D">
        <w:rPr>
          <w:rFonts w:ascii="Times New Roman" w:hAnsi="Times New Roman"/>
          <w:sz w:val="24"/>
          <w:szCs w:val="24"/>
        </w:rPr>
        <w:t>so ciascuno di voi, Confratelli e Consorelle Figlie del Divino Zelo,</w:t>
      </w:r>
      <w:r w:rsidR="00625A34">
        <w:rPr>
          <w:rFonts w:ascii="Times New Roman" w:hAnsi="Times New Roman"/>
          <w:sz w:val="24"/>
          <w:szCs w:val="24"/>
        </w:rPr>
        <w:t xml:space="preserve"> Missionarie </w:t>
      </w:r>
      <w:proofErr w:type="spellStart"/>
      <w:r w:rsidR="00625A34">
        <w:rPr>
          <w:rFonts w:ascii="Times New Roman" w:hAnsi="Times New Roman"/>
          <w:sz w:val="24"/>
          <w:szCs w:val="24"/>
        </w:rPr>
        <w:t>Rogazioniste</w:t>
      </w:r>
      <w:proofErr w:type="spellEnd"/>
      <w:r w:rsidR="00625A34">
        <w:rPr>
          <w:rFonts w:ascii="Times New Roman" w:hAnsi="Times New Roman"/>
          <w:sz w:val="24"/>
          <w:szCs w:val="24"/>
        </w:rPr>
        <w:t>, membri delle Ass</w:t>
      </w:r>
      <w:r w:rsidR="00753F5A">
        <w:rPr>
          <w:rFonts w:ascii="Times New Roman" w:hAnsi="Times New Roman"/>
          <w:sz w:val="24"/>
          <w:szCs w:val="24"/>
        </w:rPr>
        <w:t>o</w:t>
      </w:r>
      <w:r w:rsidR="00625A34">
        <w:rPr>
          <w:rFonts w:ascii="Times New Roman" w:hAnsi="Times New Roman"/>
          <w:sz w:val="24"/>
          <w:szCs w:val="24"/>
        </w:rPr>
        <w:t xml:space="preserve">ciazioni </w:t>
      </w:r>
      <w:proofErr w:type="spellStart"/>
      <w:r w:rsidR="00625A34">
        <w:rPr>
          <w:rFonts w:ascii="Times New Roman" w:hAnsi="Times New Roman"/>
          <w:sz w:val="24"/>
          <w:szCs w:val="24"/>
        </w:rPr>
        <w:t>rogazioniste</w:t>
      </w:r>
      <w:proofErr w:type="spellEnd"/>
      <w:r w:rsidR="00625A34">
        <w:rPr>
          <w:rFonts w:ascii="Times New Roman" w:hAnsi="Times New Roman"/>
          <w:sz w:val="24"/>
          <w:szCs w:val="24"/>
        </w:rPr>
        <w:t>, laici e laiche che collaborate con noi quotidianamente nel nostro apostolato, la mia vicinanza, la stima e l’affetto. Vogliamo sentirci un’unica famiglia, che condivide gli stessi ideali e che si dedica ad un’unica missione, come fratelli e sorelle.</w:t>
      </w:r>
    </w:p>
    <w:p w:rsidR="0023748D" w:rsidRDefault="0023748D" w:rsidP="0063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Il Signore</w:t>
      </w:r>
      <w:r w:rsidR="00BE6B86">
        <w:rPr>
          <w:rFonts w:ascii="Times New Roman" w:hAnsi="Times New Roman"/>
          <w:sz w:val="24"/>
          <w:szCs w:val="24"/>
        </w:rPr>
        <w:t xml:space="preserve"> della messe, che nella sua Pasqua </w:t>
      </w:r>
      <w:r w:rsidR="00753F5A">
        <w:rPr>
          <w:rFonts w:ascii="Times New Roman" w:hAnsi="Times New Roman"/>
          <w:sz w:val="24"/>
          <w:szCs w:val="24"/>
        </w:rPr>
        <w:t>m</w:t>
      </w:r>
      <w:r w:rsidR="00BE6B86">
        <w:rPr>
          <w:rFonts w:ascii="Times New Roman" w:hAnsi="Times New Roman"/>
          <w:sz w:val="24"/>
          <w:szCs w:val="24"/>
        </w:rPr>
        <w:t>uore e risorge per noi,</w:t>
      </w:r>
      <w:r>
        <w:rPr>
          <w:rFonts w:ascii="Times New Roman" w:hAnsi="Times New Roman"/>
          <w:sz w:val="24"/>
          <w:szCs w:val="24"/>
        </w:rPr>
        <w:t xml:space="preserve"> desidera colmare il nostro cuore della sua compassione per la salvezza delle anime, incoraggiarci a donare giorno dopo giorno noi stessi come buoni operai ed operaie nella sua messe.</w:t>
      </w:r>
    </w:p>
    <w:p w:rsidR="0023748D" w:rsidRDefault="0023748D" w:rsidP="0063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Il nostro pensiero</w:t>
      </w:r>
      <w:r w:rsidR="00BE6B86">
        <w:rPr>
          <w:rFonts w:ascii="Times New Roman" w:hAnsi="Times New Roman"/>
          <w:sz w:val="24"/>
          <w:szCs w:val="24"/>
        </w:rPr>
        <w:t xml:space="preserve"> condiviso</w:t>
      </w:r>
      <w:r>
        <w:rPr>
          <w:rFonts w:ascii="Times New Roman" w:hAnsi="Times New Roman"/>
          <w:sz w:val="24"/>
          <w:szCs w:val="24"/>
        </w:rPr>
        <w:t>, in particolare, giustamente va verso i fratelli e le sorelle che si trovano in particolari situazioni di sofferenza, a motivo di difficoltà esterne o perché provati dalla croce della malattia. Imploriamo per tutti</w:t>
      </w:r>
      <w:r w:rsidR="0085072F">
        <w:rPr>
          <w:rFonts w:ascii="Times New Roman" w:hAnsi="Times New Roman"/>
          <w:sz w:val="24"/>
          <w:szCs w:val="24"/>
        </w:rPr>
        <w:t xml:space="preserve"> dal Signore</w:t>
      </w:r>
      <w:r>
        <w:rPr>
          <w:rFonts w:ascii="Times New Roman" w:hAnsi="Times New Roman"/>
          <w:sz w:val="24"/>
          <w:szCs w:val="24"/>
        </w:rPr>
        <w:t xml:space="preserve"> il sostegno</w:t>
      </w:r>
      <w:r w:rsidR="0085072F">
        <w:rPr>
          <w:rFonts w:ascii="Times New Roman" w:hAnsi="Times New Roman"/>
          <w:sz w:val="24"/>
          <w:szCs w:val="24"/>
        </w:rPr>
        <w:t xml:space="preserve">, il conforto e la guarigione, se ciò è conforme alla </w:t>
      </w:r>
      <w:r w:rsidR="00BE6B86">
        <w:rPr>
          <w:rFonts w:ascii="Times New Roman" w:hAnsi="Times New Roman"/>
          <w:sz w:val="24"/>
          <w:szCs w:val="24"/>
        </w:rPr>
        <w:t xml:space="preserve">sua </w:t>
      </w:r>
      <w:r w:rsidR="0085072F">
        <w:rPr>
          <w:rFonts w:ascii="Times New Roman" w:hAnsi="Times New Roman"/>
          <w:sz w:val="24"/>
          <w:szCs w:val="24"/>
        </w:rPr>
        <w:t>divina Volontà.</w:t>
      </w:r>
    </w:p>
    <w:p w:rsidR="0085072F" w:rsidRDefault="0085072F" w:rsidP="008507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Signore Risorto, che </w:t>
      </w:r>
      <w:r>
        <w:rPr>
          <w:rFonts w:ascii="Times New Roman" w:hAnsi="Times New Roman"/>
          <w:i/>
          <w:sz w:val="24"/>
          <w:szCs w:val="24"/>
        </w:rPr>
        <w:t>innalzato da terra</w:t>
      </w:r>
      <w:r>
        <w:rPr>
          <w:rFonts w:ascii="Times New Roman" w:hAnsi="Times New Roman"/>
          <w:sz w:val="24"/>
          <w:szCs w:val="24"/>
        </w:rPr>
        <w:t xml:space="preserve"> attira tutti a Sé, ci ricolmi del suo amore e della sua pace. </w:t>
      </w:r>
    </w:p>
    <w:p w:rsidR="006346DE" w:rsidRPr="0004608E" w:rsidRDefault="007C1ED2" w:rsidP="008A7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072F">
        <w:rPr>
          <w:rFonts w:ascii="Times New Roman" w:hAnsi="Times New Roman"/>
          <w:sz w:val="24"/>
          <w:szCs w:val="24"/>
        </w:rPr>
        <w:t>Questo mio augurio lo affido all</w:t>
      </w:r>
      <w:r w:rsidR="002E3C98">
        <w:rPr>
          <w:rFonts w:ascii="Times New Roman" w:hAnsi="Times New Roman"/>
          <w:sz w:val="24"/>
          <w:szCs w:val="24"/>
        </w:rPr>
        <w:t>a Santissima Vergine</w:t>
      </w:r>
      <w:r w:rsidR="0085072F">
        <w:rPr>
          <w:rFonts w:ascii="Times New Roman" w:hAnsi="Times New Roman"/>
          <w:sz w:val="24"/>
          <w:szCs w:val="24"/>
        </w:rPr>
        <w:t xml:space="preserve">, </w:t>
      </w:r>
      <w:r w:rsidR="00BE6B86">
        <w:rPr>
          <w:rFonts w:ascii="Times New Roman" w:hAnsi="Times New Roman"/>
          <w:sz w:val="24"/>
          <w:szCs w:val="24"/>
        </w:rPr>
        <w:t xml:space="preserve">per </w:t>
      </w:r>
      <w:r w:rsidR="0085072F">
        <w:rPr>
          <w:rFonts w:ascii="Times New Roman" w:hAnsi="Times New Roman"/>
          <w:sz w:val="24"/>
          <w:szCs w:val="24"/>
        </w:rPr>
        <w:t>l’intercessione del nostro Fondatore,</w:t>
      </w:r>
      <w:r w:rsidR="002E3C98">
        <w:rPr>
          <w:rFonts w:ascii="Times New Roman" w:hAnsi="Times New Roman"/>
          <w:sz w:val="24"/>
          <w:szCs w:val="24"/>
        </w:rPr>
        <w:t xml:space="preserve"> Sant’Annibale</w:t>
      </w:r>
      <w:r w:rsidR="00C44411">
        <w:rPr>
          <w:rFonts w:ascii="Times New Roman" w:hAnsi="Times New Roman"/>
          <w:sz w:val="24"/>
          <w:szCs w:val="24"/>
        </w:rPr>
        <w:t>,</w:t>
      </w:r>
      <w:r w:rsidR="002E3C98">
        <w:rPr>
          <w:rFonts w:ascii="Times New Roman" w:hAnsi="Times New Roman"/>
          <w:sz w:val="24"/>
          <w:szCs w:val="24"/>
        </w:rPr>
        <w:t xml:space="preserve"> e </w:t>
      </w:r>
      <w:r w:rsidR="0085072F">
        <w:rPr>
          <w:rFonts w:ascii="Times New Roman" w:hAnsi="Times New Roman"/>
          <w:sz w:val="24"/>
          <w:szCs w:val="24"/>
        </w:rPr>
        <w:t>de</w:t>
      </w:r>
      <w:r w:rsidR="002E3C98">
        <w:rPr>
          <w:rFonts w:ascii="Times New Roman" w:hAnsi="Times New Roman"/>
          <w:sz w:val="24"/>
          <w:szCs w:val="24"/>
        </w:rPr>
        <w:t>i nostri Santi Protettori</w:t>
      </w:r>
      <w:r w:rsidR="00BD212E">
        <w:rPr>
          <w:rFonts w:ascii="Times New Roman" w:hAnsi="Times New Roman"/>
          <w:sz w:val="24"/>
          <w:szCs w:val="24"/>
        </w:rPr>
        <w:t>,</w:t>
      </w:r>
      <w:r w:rsidR="001503F9" w:rsidRPr="0004608E">
        <w:rPr>
          <w:rFonts w:ascii="Times New Roman" w:hAnsi="Times New Roman"/>
          <w:sz w:val="24"/>
          <w:szCs w:val="24"/>
        </w:rPr>
        <w:t xml:space="preserve"> </w:t>
      </w:r>
      <w:r w:rsidR="0085072F">
        <w:rPr>
          <w:rFonts w:ascii="Times New Roman" w:hAnsi="Times New Roman"/>
          <w:sz w:val="24"/>
          <w:szCs w:val="24"/>
        </w:rPr>
        <w:t xml:space="preserve">mentre </w:t>
      </w:r>
      <w:r w:rsidR="0095148C" w:rsidRPr="0004608E">
        <w:rPr>
          <w:rFonts w:ascii="Times New Roman" w:hAnsi="Times New Roman"/>
          <w:sz w:val="24"/>
          <w:szCs w:val="24"/>
        </w:rPr>
        <w:t>saluto</w:t>
      </w:r>
      <w:r w:rsidR="0085072F">
        <w:rPr>
          <w:rFonts w:ascii="Times New Roman" w:hAnsi="Times New Roman"/>
          <w:sz w:val="24"/>
          <w:szCs w:val="24"/>
        </w:rPr>
        <w:t xml:space="preserve"> tutti </w:t>
      </w:r>
      <w:r w:rsidR="006346DE" w:rsidRPr="0004608E">
        <w:rPr>
          <w:rFonts w:ascii="Times New Roman" w:hAnsi="Times New Roman"/>
          <w:sz w:val="24"/>
          <w:szCs w:val="24"/>
        </w:rPr>
        <w:t xml:space="preserve"> con affetto nel Signore.</w:t>
      </w:r>
    </w:p>
    <w:p w:rsidR="00B91F3E" w:rsidRDefault="00B91F3E" w:rsidP="0063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65" w:rsidRPr="0004608E" w:rsidRDefault="000C4E65" w:rsidP="00634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C8F" w:rsidRPr="0004608E" w:rsidRDefault="00C93A5F" w:rsidP="00907167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608E">
        <w:rPr>
          <w:rFonts w:ascii="Times New Roman" w:hAnsi="Times New Roman"/>
          <w:sz w:val="24"/>
          <w:szCs w:val="24"/>
        </w:rPr>
        <w:t>………………………………</w:t>
      </w:r>
      <w:proofErr w:type="spellEnd"/>
      <w:r w:rsidRPr="0004608E">
        <w:rPr>
          <w:rFonts w:ascii="Times New Roman" w:hAnsi="Times New Roman"/>
          <w:sz w:val="24"/>
          <w:szCs w:val="24"/>
        </w:rPr>
        <w:t>.</w:t>
      </w:r>
      <w:r w:rsidRPr="0004608E">
        <w:rPr>
          <w:rFonts w:ascii="Times New Roman" w:hAnsi="Times New Roman"/>
          <w:sz w:val="24"/>
          <w:szCs w:val="24"/>
        </w:rPr>
        <w:tab/>
      </w:r>
      <w:r w:rsidRPr="0004608E">
        <w:rPr>
          <w:rFonts w:ascii="Times New Roman" w:hAnsi="Times New Roman"/>
          <w:sz w:val="24"/>
          <w:szCs w:val="24"/>
        </w:rPr>
        <w:tab/>
      </w:r>
    </w:p>
    <w:p w:rsidR="001A5C8F" w:rsidRPr="0004608E" w:rsidRDefault="00C93A5F" w:rsidP="002D35A8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04608E">
        <w:rPr>
          <w:rFonts w:ascii="Times New Roman" w:hAnsi="Times New Roman"/>
          <w:sz w:val="24"/>
          <w:szCs w:val="24"/>
        </w:rPr>
        <w:t xml:space="preserve">(P. Angelo A. </w:t>
      </w:r>
      <w:proofErr w:type="spellStart"/>
      <w:r w:rsidRPr="0004608E">
        <w:rPr>
          <w:rFonts w:ascii="Times New Roman" w:hAnsi="Times New Roman"/>
          <w:sz w:val="24"/>
          <w:szCs w:val="24"/>
        </w:rPr>
        <w:t>Mezzari</w:t>
      </w:r>
      <w:proofErr w:type="spellEnd"/>
      <w:r w:rsidRPr="000460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608E">
        <w:rPr>
          <w:rFonts w:ascii="Times New Roman" w:hAnsi="Times New Roman"/>
          <w:sz w:val="24"/>
          <w:szCs w:val="24"/>
        </w:rPr>
        <w:t>R.C.J.</w:t>
      </w:r>
      <w:proofErr w:type="spellEnd"/>
      <w:r w:rsidRPr="0004608E">
        <w:rPr>
          <w:rFonts w:ascii="Times New Roman" w:hAnsi="Times New Roman"/>
          <w:sz w:val="24"/>
          <w:szCs w:val="24"/>
        </w:rPr>
        <w:t>)</w:t>
      </w:r>
      <w:r w:rsidRPr="0004608E">
        <w:rPr>
          <w:rFonts w:ascii="Times New Roman" w:hAnsi="Times New Roman"/>
          <w:sz w:val="24"/>
          <w:szCs w:val="24"/>
        </w:rPr>
        <w:tab/>
      </w:r>
      <w:r w:rsidRPr="0004608E">
        <w:rPr>
          <w:rFonts w:ascii="Times New Roman" w:hAnsi="Times New Roman"/>
          <w:sz w:val="24"/>
          <w:szCs w:val="24"/>
        </w:rPr>
        <w:tab/>
      </w:r>
      <w:r w:rsidRPr="0004608E">
        <w:rPr>
          <w:rFonts w:ascii="Times New Roman" w:hAnsi="Times New Roman"/>
          <w:sz w:val="24"/>
          <w:szCs w:val="24"/>
        </w:rPr>
        <w:tab/>
        <w:t xml:space="preserve">    </w:t>
      </w:r>
      <w:r w:rsidR="00907167" w:rsidRPr="0004608E">
        <w:rPr>
          <w:rFonts w:ascii="Times New Roman" w:hAnsi="Times New Roman"/>
          <w:sz w:val="24"/>
          <w:szCs w:val="24"/>
        </w:rPr>
        <w:t xml:space="preserve">    </w:t>
      </w:r>
      <w:r w:rsidRPr="0004608E">
        <w:rPr>
          <w:rFonts w:ascii="Times New Roman" w:hAnsi="Times New Roman"/>
          <w:sz w:val="24"/>
          <w:szCs w:val="24"/>
        </w:rPr>
        <w:t>Superiore Generale</w:t>
      </w:r>
      <w:r w:rsidRPr="0004608E">
        <w:rPr>
          <w:rFonts w:ascii="Times New Roman" w:hAnsi="Times New Roman"/>
          <w:sz w:val="24"/>
          <w:szCs w:val="24"/>
        </w:rPr>
        <w:tab/>
      </w:r>
      <w:r w:rsidRPr="0004608E">
        <w:rPr>
          <w:rFonts w:ascii="Times New Roman" w:hAnsi="Times New Roman"/>
          <w:sz w:val="24"/>
          <w:szCs w:val="24"/>
        </w:rPr>
        <w:tab/>
      </w:r>
    </w:p>
    <w:sectPr w:rsidR="001A5C8F" w:rsidRPr="0004608E" w:rsidSect="002C7A9E"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9F" w:rsidRDefault="0070099F" w:rsidP="00E24D66">
      <w:pPr>
        <w:spacing w:after="0" w:line="240" w:lineRule="auto"/>
      </w:pPr>
      <w:r>
        <w:separator/>
      </w:r>
    </w:p>
  </w:endnote>
  <w:endnote w:type="continuationSeparator" w:id="0">
    <w:p w:rsidR="0070099F" w:rsidRDefault="0070099F" w:rsidP="00E2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B2" w:rsidRDefault="00E40B89">
    <w:pPr>
      <w:pStyle w:val="Pidipagina"/>
      <w:jc w:val="right"/>
    </w:pPr>
    <w:fldSimple w:instr=" PAGE   \* MERGEFORMAT ">
      <w:r w:rsidR="00753F5A">
        <w:rPr>
          <w:noProof/>
        </w:rPr>
        <w:t>2</w:t>
      </w:r>
    </w:fldSimple>
  </w:p>
  <w:p w:rsidR="001A20B2" w:rsidRDefault="001A20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9F" w:rsidRDefault="0070099F" w:rsidP="00E24D66">
      <w:pPr>
        <w:spacing w:after="0" w:line="240" w:lineRule="auto"/>
      </w:pPr>
      <w:r>
        <w:separator/>
      </w:r>
    </w:p>
  </w:footnote>
  <w:footnote w:type="continuationSeparator" w:id="0">
    <w:p w:rsidR="0070099F" w:rsidRDefault="0070099F" w:rsidP="00E24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06F"/>
    <w:rsid w:val="000020B2"/>
    <w:rsid w:val="000155DA"/>
    <w:rsid w:val="00022811"/>
    <w:rsid w:val="0002414B"/>
    <w:rsid w:val="00024375"/>
    <w:rsid w:val="000314E9"/>
    <w:rsid w:val="000376CA"/>
    <w:rsid w:val="0004608E"/>
    <w:rsid w:val="00060FE9"/>
    <w:rsid w:val="000648A5"/>
    <w:rsid w:val="000663EB"/>
    <w:rsid w:val="00074053"/>
    <w:rsid w:val="0008289D"/>
    <w:rsid w:val="00087E9F"/>
    <w:rsid w:val="000A0B71"/>
    <w:rsid w:val="000A6EA7"/>
    <w:rsid w:val="000B1056"/>
    <w:rsid w:val="000C159A"/>
    <w:rsid w:val="000C4E65"/>
    <w:rsid w:val="000E290A"/>
    <w:rsid w:val="00103B23"/>
    <w:rsid w:val="00106F95"/>
    <w:rsid w:val="001374A7"/>
    <w:rsid w:val="00140C60"/>
    <w:rsid w:val="00144356"/>
    <w:rsid w:val="0014500C"/>
    <w:rsid w:val="00145418"/>
    <w:rsid w:val="001503F9"/>
    <w:rsid w:val="00153F42"/>
    <w:rsid w:val="001624AE"/>
    <w:rsid w:val="00166564"/>
    <w:rsid w:val="00167ED7"/>
    <w:rsid w:val="00181664"/>
    <w:rsid w:val="00196073"/>
    <w:rsid w:val="001A06C6"/>
    <w:rsid w:val="001A20B2"/>
    <w:rsid w:val="001A2825"/>
    <w:rsid w:val="001A5C8F"/>
    <w:rsid w:val="001A6A7F"/>
    <w:rsid w:val="001B3148"/>
    <w:rsid w:val="001C25DE"/>
    <w:rsid w:val="001C6BC9"/>
    <w:rsid w:val="001E20D6"/>
    <w:rsid w:val="00210366"/>
    <w:rsid w:val="00210D1E"/>
    <w:rsid w:val="00230AE9"/>
    <w:rsid w:val="00232AE9"/>
    <w:rsid w:val="0023748D"/>
    <w:rsid w:val="0024428D"/>
    <w:rsid w:val="002442ED"/>
    <w:rsid w:val="00257D78"/>
    <w:rsid w:val="00263BE0"/>
    <w:rsid w:val="00265D3E"/>
    <w:rsid w:val="002728E2"/>
    <w:rsid w:val="00275678"/>
    <w:rsid w:val="00280781"/>
    <w:rsid w:val="00286C67"/>
    <w:rsid w:val="00295AC6"/>
    <w:rsid w:val="002A262D"/>
    <w:rsid w:val="002B28F8"/>
    <w:rsid w:val="002B68F4"/>
    <w:rsid w:val="002C7A9E"/>
    <w:rsid w:val="002D35A8"/>
    <w:rsid w:val="002D6F95"/>
    <w:rsid w:val="002E3C98"/>
    <w:rsid w:val="002F3765"/>
    <w:rsid w:val="002F65CC"/>
    <w:rsid w:val="00302FED"/>
    <w:rsid w:val="003033B8"/>
    <w:rsid w:val="00310118"/>
    <w:rsid w:val="00316788"/>
    <w:rsid w:val="00326ECA"/>
    <w:rsid w:val="00331E44"/>
    <w:rsid w:val="00333436"/>
    <w:rsid w:val="00336890"/>
    <w:rsid w:val="003520D9"/>
    <w:rsid w:val="00353ED9"/>
    <w:rsid w:val="0038283E"/>
    <w:rsid w:val="00397888"/>
    <w:rsid w:val="003A2241"/>
    <w:rsid w:val="003B256C"/>
    <w:rsid w:val="003B2E3C"/>
    <w:rsid w:val="003C28E7"/>
    <w:rsid w:val="003C2B04"/>
    <w:rsid w:val="003C6BC9"/>
    <w:rsid w:val="003D0197"/>
    <w:rsid w:val="003F0867"/>
    <w:rsid w:val="00423F6F"/>
    <w:rsid w:val="004241E2"/>
    <w:rsid w:val="00424585"/>
    <w:rsid w:val="00431C8A"/>
    <w:rsid w:val="004614F9"/>
    <w:rsid w:val="00464689"/>
    <w:rsid w:val="00465C74"/>
    <w:rsid w:val="0047290C"/>
    <w:rsid w:val="0048115F"/>
    <w:rsid w:val="004867EB"/>
    <w:rsid w:val="00486CD8"/>
    <w:rsid w:val="004A2B00"/>
    <w:rsid w:val="004C2932"/>
    <w:rsid w:val="004D4F94"/>
    <w:rsid w:val="004D7483"/>
    <w:rsid w:val="004E3611"/>
    <w:rsid w:val="004F106F"/>
    <w:rsid w:val="004F5F83"/>
    <w:rsid w:val="00502C0B"/>
    <w:rsid w:val="00511977"/>
    <w:rsid w:val="0054396E"/>
    <w:rsid w:val="00545A23"/>
    <w:rsid w:val="005477FB"/>
    <w:rsid w:val="00554BDB"/>
    <w:rsid w:val="00555AEA"/>
    <w:rsid w:val="00563A28"/>
    <w:rsid w:val="00567820"/>
    <w:rsid w:val="00567978"/>
    <w:rsid w:val="005735D1"/>
    <w:rsid w:val="0057504E"/>
    <w:rsid w:val="005872EB"/>
    <w:rsid w:val="005A6BFF"/>
    <w:rsid w:val="005C258E"/>
    <w:rsid w:val="005C2D2D"/>
    <w:rsid w:val="005C5C30"/>
    <w:rsid w:val="005D3BE3"/>
    <w:rsid w:val="005F5967"/>
    <w:rsid w:val="00622472"/>
    <w:rsid w:val="00625A34"/>
    <w:rsid w:val="00632866"/>
    <w:rsid w:val="006346DE"/>
    <w:rsid w:val="00647D1C"/>
    <w:rsid w:val="00672954"/>
    <w:rsid w:val="0068332B"/>
    <w:rsid w:val="00691A55"/>
    <w:rsid w:val="006A02F3"/>
    <w:rsid w:val="006A5850"/>
    <w:rsid w:val="006A64DC"/>
    <w:rsid w:val="006B0680"/>
    <w:rsid w:val="006C1184"/>
    <w:rsid w:val="006C6003"/>
    <w:rsid w:val="006E1FE9"/>
    <w:rsid w:val="006E32A1"/>
    <w:rsid w:val="006E5D0F"/>
    <w:rsid w:val="006F451D"/>
    <w:rsid w:val="0070099F"/>
    <w:rsid w:val="007110DB"/>
    <w:rsid w:val="0071449E"/>
    <w:rsid w:val="00720B86"/>
    <w:rsid w:val="00736219"/>
    <w:rsid w:val="007426FB"/>
    <w:rsid w:val="00743DB0"/>
    <w:rsid w:val="00743F85"/>
    <w:rsid w:val="00745D56"/>
    <w:rsid w:val="00753F5A"/>
    <w:rsid w:val="00754E58"/>
    <w:rsid w:val="00761AA0"/>
    <w:rsid w:val="00766ADE"/>
    <w:rsid w:val="00767B13"/>
    <w:rsid w:val="00777358"/>
    <w:rsid w:val="007A0626"/>
    <w:rsid w:val="007A2BF0"/>
    <w:rsid w:val="007A52B8"/>
    <w:rsid w:val="007B4337"/>
    <w:rsid w:val="007B6AC1"/>
    <w:rsid w:val="007C112F"/>
    <w:rsid w:val="007C1ED2"/>
    <w:rsid w:val="007D3D47"/>
    <w:rsid w:val="007D4C95"/>
    <w:rsid w:val="007D58A7"/>
    <w:rsid w:val="008112FE"/>
    <w:rsid w:val="00811C66"/>
    <w:rsid w:val="0085072F"/>
    <w:rsid w:val="00851D06"/>
    <w:rsid w:val="0086730B"/>
    <w:rsid w:val="00870351"/>
    <w:rsid w:val="008737E8"/>
    <w:rsid w:val="00887634"/>
    <w:rsid w:val="00890954"/>
    <w:rsid w:val="008A00C6"/>
    <w:rsid w:val="008A7A89"/>
    <w:rsid w:val="008C6E7A"/>
    <w:rsid w:val="008F0BC3"/>
    <w:rsid w:val="008F19AC"/>
    <w:rsid w:val="009049D2"/>
    <w:rsid w:val="00907167"/>
    <w:rsid w:val="00920B9E"/>
    <w:rsid w:val="009254EA"/>
    <w:rsid w:val="00933361"/>
    <w:rsid w:val="009416A8"/>
    <w:rsid w:val="009471B4"/>
    <w:rsid w:val="0095148C"/>
    <w:rsid w:val="009617FB"/>
    <w:rsid w:val="009633EC"/>
    <w:rsid w:val="00974359"/>
    <w:rsid w:val="00984630"/>
    <w:rsid w:val="00995089"/>
    <w:rsid w:val="009A322B"/>
    <w:rsid w:val="009A5776"/>
    <w:rsid w:val="009B2DFB"/>
    <w:rsid w:val="009B56E9"/>
    <w:rsid w:val="009B77C0"/>
    <w:rsid w:val="00A63A83"/>
    <w:rsid w:val="00A64758"/>
    <w:rsid w:val="00A64A8E"/>
    <w:rsid w:val="00A6714D"/>
    <w:rsid w:val="00A77884"/>
    <w:rsid w:val="00A8358F"/>
    <w:rsid w:val="00A9191A"/>
    <w:rsid w:val="00A9532A"/>
    <w:rsid w:val="00AA49A0"/>
    <w:rsid w:val="00AB5E2C"/>
    <w:rsid w:val="00AB7023"/>
    <w:rsid w:val="00AD2823"/>
    <w:rsid w:val="00AD417F"/>
    <w:rsid w:val="00AE2E04"/>
    <w:rsid w:val="00AE7AEC"/>
    <w:rsid w:val="00AF022C"/>
    <w:rsid w:val="00AF4C1E"/>
    <w:rsid w:val="00B02324"/>
    <w:rsid w:val="00B11BAA"/>
    <w:rsid w:val="00B13408"/>
    <w:rsid w:val="00B3043E"/>
    <w:rsid w:val="00B34F3A"/>
    <w:rsid w:val="00B36E2D"/>
    <w:rsid w:val="00B404D4"/>
    <w:rsid w:val="00B4102F"/>
    <w:rsid w:val="00B456FF"/>
    <w:rsid w:val="00B5366C"/>
    <w:rsid w:val="00B54F74"/>
    <w:rsid w:val="00B55171"/>
    <w:rsid w:val="00B61CE0"/>
    <w:rsid w:val="00B6260E"/>
    <w:rsid w:val="00B840D1"/>
    <w:rsid w:val="00B86955"/>
    <w:rsid w:val="00B87AB7"/>
    <w:rsid w:val="00B91F3E"/>
    <w:rsid w:val="00BB433A"/>
    <w:rsid w:val="00BD212E"/>
    <w:rsid w:val="00BD6357"/>
    <w:rsid w:val="00BD6762"/>
    <w:rsid w:val="00BE25EC"/>
    <w:rsid w:val="00BE6B86"/>
    <w:rsid w:val="00BF7D80"/>
    <w:rsid w:val="00C065BE"/>
    <w:rsid w:val="00C44411"/>
    <w:rsid w:val="00C47B70"/>
    <w:rsid w:val="00C50C00"/>
    <w:rsid w:val="00C93A5F"/>
    <w:rsid w:val="00C93EE7"/>
    <w:rsid w:val="00CA7EE9"/>
    <w:rsid w:val="00CD66DF"/>
    <w:rsid w:val="00CD6B28"/>
    <w:rsid w:val="00D1156B"/>
    <w:rsid w:val="00D317F8"/>
    <w:rsid w:val="00D35A8D"/>
    <w:rsid w:val="00D44D39"/>
    <w:rsid w:val="00D51E6C"/>
    <w:rsid w:val="00D624C7"/>
    <w:rsid w:val="00D66AB2"/>
    <w:rsid w:val="00D67D9A"/>
    <w:rsid w:val="00D71B0D"/>
    <w:rsid w:val="00D76DB3"/>
    <w:rsid w:val="00D8489B"/>
    <w:rsid w:val="00D867F5"/>
    <w:rsid w:val="00D937B1"/>
    <w:rsid w:val="00D9579C"/>
    <w:rsid w:val="00DA6A9D"/>
    <w:rsid w:val="00DB216C"/>
    <w:rsid w:val="00DB6992"/>
    <w:rsid w:val="00DC0BDE"/>
    <w:rsid w:val="00DC3540"/>
    <w:rsid w:val="00DD41FA"/>
    <w:rsid w:val="00E02ADF"/>
    <w:rsid w:val="00E1100E"/>
    <w:rsid w:val="00E22239"/>
    <w:rsid w:val="00E244F5"/>
    <w:rsid w:val="00E24D66"/>
    <w:rsid w:val="00E40B89"/>
    <w:rsid w:val="00E43D80"/>
    <w:rsid w:val="00E45548"/>
    <w:rsid w:val="00E83F36"/>
    <w:rsid w:val="00EA2507"/>
    <w:rsid w:val="00EA2BF6"/>
    <w:rsid w:val="00EB3CB8"/>
    <w:rsid w:val="00ED0BC7"/>
    <w:rsid w:val="00ED16AD"/>
    <w:rsid w:val="00ED75D7"/>
    <w:rsid w:val="00EE17AA"/>
    <w:rsid w:val="00EE2A37"/>
    <w:rsid w:val="00EE3700"/>
    <w:rsid w:val="00EE7ACE"/>
    <w:rsid w:val="00EF1577"/>
    <w:rsid w:val="00EF21A7"/>
    <w:rsid w:val="00EF503F"/>
    <w:rsid w:val="00F1313F"/>
    <w:rsid w:val="00F13BBA"/>
    <w:rsid w:val="00F2167D"/>
    <w:rsid w:val="00F227A5"/>
    <w:rsid w:val="00F23833"/>
    <w:rsid w:val="00F33F77"/>
    <w:rsid w:val="00F35369"/>
    <w:rsid w:val="00F46301"/>
    <w:rsid w:val="00F55B5F"/>
    <w:rsid w:val="00F86602"/>
    <w:rsid w:val="00FB038F"/>
    <w:rsid w:val="00FB6287"/>
    <w:rsid w:val="00FB662E"/>
    <w:rsid w:val="00FB7AAE"/>
    <w:rsid w:val="00FC16D1"/>
    <w:rsid w:val="00FC6E74"/>
    <w:rsid w:val="00FD517D"/>
    <w:rsid w:val="00FF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02F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4F1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F106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106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F106F"/>
    <w:rPr>
      <w:i/>
      <w:iCs/>
    </w:rPr>
  </w:style>
  <w:style w:type="character" w:styleId="Enfasigrassetto">
    <w:name w:val="Strong"/>
    <w:basedOn w:val="Carpredefinitoparagrafo"/>
    <w:uiPriority w:val="22"/>
    <w:qFormat/>
    <w:rsid w:val="004F106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F1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90C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326E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24D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4D6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4D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D66"/>
    <w:rPr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B62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archive/ITA0001/7C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tican.va/archive/ITA0001/3/F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vatican.va/archive/ITA0001/B/KV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00393F-92F9-404D-971F-3A4A88A7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4986</CharactersWithSpaces>
  <SharedDoc>false</SharedDoc>
  <HLinks>
    <vt:vector size="132" baseType="variant">
      <vt:variant>
        <vt:i4>1245277</vt:i4>
      </vt:variant>
      <vt:variant>
        <vt:i4>63</vt:i4>
      </vt:variant>
      <vt:variant>
        <vt:i4>0</vt:i4>
      </vt:variant>
      <vt:variant>
        <vt:i4>5</vt:i4>
      </vt:variant>
      <vt:variant>
        <vt:lpwstr>http://www.vatican.va/archive/ITA0001/VS.HTM</vt:lpwstr>
      </vt:variant>
      <vt:variant>
        <vt:lpwstr/>
      </vt:variant>
      <vt:variant>
        <vt:i4>262172</vt:i4>
      </vt:variant>
      <vt:variant>
        <vt:i4>60</vt:i4>
      </vt:variant>
      <vt:variant>
        <vt:i4>0</vt:i4>
      </vt:variant>
      <vt:variant>
        <vt:i4>5</vt:i4>
      </vt:variant>
      <vt:variant>
        <vt:lpwstr>http://www.vatican.va/archive/ITA0001/7D.HTM</vt:lpwstr>
      </vt:variant>
      <vt:variant>
        <vt:lpwstr/>
      </vt:variant>
      <vt:variant>
        <vt:i4>5701660</vt:i4>
      </vt:variant>
      <vt:variant>
        <vt:i4>57</vt:i4>
      </vt:variant>
      <vt:variant>
        <vt:i4>0</vt:i4>
      </vt:variant>
      <vt:variant>
        <vt:i4>5</vt:i4>
      </vt:variant>
      <vt:variant>
        <vt:lpwstr>http://www.vatican.va/archive/ITA0001/77.HTM</vt:lpwstr>
      </vt:variant>
      <vt:variant>
        <vt:lpwstr/>
      </vt:variant>
      <vt:variant>
        <vt:i4>2752624</vt:i4>
      </vt:variant>
      <vt:variant>
        <vt:i4>54</vt:i4>
      </vt:variant>
      <vt:variant>
        <vt:i4>0</vt:i4>
      </vt:variant>
      <vt:variant>
        <vt:i4>5</vt:i4>
      </vt:variant>
      <vt:variant>
        <vt:lpwstr>http://www.vatican.va/archive/ITA0001/1/JE.HTM</vt:lpwstr>
      </vt:variant>
      <vt:variant>
        <vt:lpwstr/>
      </vt:variant>
      <vt:variant>
        <vt:i4>393293</vt:i4>
      </vt:variant>
      <vt:variant>
        <vt:i4>51</vt:i4>
      </vt:variant>
      <vt:variant>
        <vt:i4>0</vt:i4>
      </vt:variant>
      <vt:variant>
        <vt:i4>5</vt:i4>
      </vt:variant>
      <vt:variant>
        <vt:lpwstr>http://www.vatican.va/archive/ITA0001/FF.HTM</vt:lpwstr>
      </vt:variant>
      <vt:variant>
        <vt:lpwstr/>
      </vt:variant>
      <vt:variant>
        <vt:i4>8257651</vt:i4>
      </vt:variant>
      <vt:variant>
        <vt:i4>48</vt:i4>
      </vt:variant>
      <vt:variant>
        <vt:i4>0</vt:i4>
      </vt:variant>
      <vt:variant>
        <vt:i4>5</vt:i4>
      </vt:variant>
      <vt:variant>
        <vt:lpwstr>http://www.vatican.va/archive/ITA0001/1/I1.HTM</vt:lpwstr>
      </vt:variant>
      <vt:variant>
        <vt:lpwstr/>
      </vt:variant>
      <vt:variant>
        <vt:i4>4128885</vt:i4>
      </vt:variant>
      <vt:variant>
        <vt:i4>45</vt:i4>
      </vt:variant>
      <vt:variant>
        <vt:i4>0</vt:i4>
      </vt:variant>
      <vt:variant>
        <vt:i4>5</vt:i4>
      </vt:variant>
      <vt:variant>
        <vt:lpwstr>http://www.vatican.va/archive/ITA0001/L.HTM</vt:lpwstr>
      </vt:variant>
      <vt:variant>
        <vt:lpwstr/>
      </vt:variant>
      <vt:variant>
        <vt:i4>5308481</vt:i4>
      </vt:variant>
      <vt:variant>
        <vt:i4>42</vt:i4>
      </vt:variant>
      <vt:variant>
        <vt:i4>0</vt:i4>
      </vt:variant>
      <vt:variant>
        <vt:i4>5</vt:i4>
      </vt:variant>
      <vt:variant>
        <vt:lpwstr>http://www.vatican.va/archive/ITA0001/J1.HTM</vt:lpwstr>
      </vt:variant>
      <vt:variant>
        <vt:lpwstr/>
      </vt:variant>
      <vt:variant>
        <vt:i4>7995507</vt:i4>
      </vt:variant>
      <vt:variant>
        <vt:i4>39</vt:i4>
      </vt:variant>
      <vt:variant>
        <vt:i4>0</vt:i4>
      </vt:variant>
      <vt:variant>
        <vt:i4>5</vt:i4>
      </vt:variant>
      <vt:variant>
        <vt:lpwstr>http://www.vatican.va/archive/ITA0001/A/95.HTM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http://www.vatican.va/archive/ITA0001/4Q.HTM</vt:lpwstr>
      </vt:variant>
      <vt:variant>
        <vt:lpwstr/>
      </vt:variant>
      <vt:variant>
        <vt:i4>851992</vt:i4>
      </vt:variant>
      <vt:variant>
        <vt:i4>33</vt:i4>
      </vt:variant>
      <vt:variant>
        <vt:i4>0</vt:i4>
      </vt:variant>
      <vt:variant>
        <vt:i4>5</vt:i4>
      </vt:variant>
      <vt:variant>
        <vt:lpwstr>http://www.vatican.va/archive/ITA0001/3M.HTM</vt:lpwstr>
      </vt:variant>
      <vt:variant>
        <vt:lpwstr/>
      </vt:variant>
      <vt:variant>
        <vt:i4>3735586</vt:i4>
      </vt:variant>
      <vt:variant>
        <vt:i4>30</vt:i4>
      </vt:variant>
      <vt:variant>
        <vt:i4>0</vt:i4>
      </vt:variant>
      <vt:variant>
        <vt:i4>5</vt:i4>
      </vt:variant>
      <vt:variant>
        <vt:lpwstr>http://www.vatican.va/archive/ITA0001/B/KV.HTM</vt:lpwstr>
      </vt:variant>
      <vt:variant>
        <vt:lpwstr/>
      </vt:variant>
      <vt:variant>
        <vt:i4>196636</vt:i4>
      </vt:variant>
      <vt:variant>
        <vt:i4>27</vt:i4>
      </vt:variant>
      <vt:variant>
        <vt:i4>0</vt:i4>
      </vt:variant>
      <vt:variant>
        <vt:i4>5</vt:i4>
      </vt:variant>
      <vt:variant>
        <vt:lpwstr>http://www.vatican.va/archive/ITA0001/7C.HTM</vt:lpwstr>
      </vt:variant>
      <vt:variant>
        <vt:lpwstr/>
      </vt:variant>
      <vt:variant>
        <vt:i4>393293</vt:i4>
      </vt:variant>
      <vt:variant>
        <vt:i4>24</vt:i4>
      </vt:variant>
      <vt:variant>
        <vt:i4>0</vt:i4>
      </vt:variant>
      <vt:variant>
        <vt:i4>5</vt:i4>
      </vt:variant>
      <vt:variant>
        <vt:lpwstr>http://www.vatican.va/archive/ITA0001/FF.HTM</vt:lpwstr>
      </vt:variant>
      <vt:variant>
        <vt:lpwstr/>
      </vt:variant>
      <vt:variant>
        <vt:i4>8257662</vt:i4>
      </vt:variant>
      <vt:variant>
        <vt:i4>21</vt:i4>
      </vt:variant>
      <vt:variant>
        <vt:i4>0</vt:i4>
      </vt:variant>
      <vt:variant>
        <vt:i4>5</vt:i4>
      </vt:variant>
      <vt:variant>
        <vt:lpwstr>http://www.vatican.va/archive/ITA0001/3/F1.HTM</vt:lpwstr>
      </vt:variant>
      <vt:variant>
        <vt:lpwstr/>
      </vt:variant>
      <vt:variant>
        <vt:i4>2556029</vt:i4>
      </vt:variant>
      <vt:variant>
        <vt:i4>18</vt:i4>
      </vt:variant>
      <vt:variant>
        <vt:i4>0</vt:i4>
      </vt:variant>
      <vt:variant>
        <vt:i4>5</vt:i4>
      </vt:variant>
      <vt:variant>
        <vt:lpwstr>http://www.vatican.va/archive/ITA0001/1/GH.HTM</vt:lpwstr>
      </vt:variant>
      <vt:variant>
        <vt:lpwstr/>
      </vt:variant>
      <vt:variant>
        <vt:i4>5767194</vt:i4>
      </vt:variant>
      <vt:variant>
        <vt:i4>15</vt:i4>
      </vt:variant>
      <vt:variant>
        <vt:i4>0</vt:i4>
      </vt:variant>
      <vt:variant>
        <vt:i4>5</vt:i4>
      </vt:variant>
      <vt:variant>
        <vt:lpwstr>http://www.vatican.va/archive/ITA0001/18.HTM</vt:lpwstr>
      </vt:variant>
      <vt:variant>
        <vt:lpwstr/>
      </vt:variant>
      <vt:variant>
        <vt:i4>3735586</vt:i4>
      </vt:variant>
      <vt:variant>
        <vt:i4>12</vt:i4>
      </vt:variant>
      <vt:variant>
        <vt:i4>0</vt:i4>
      </vt:variant>
      <vt:variant>
        <vt:i4>5</vt:i4>
      </vt:variant>
      <vt:variant>
        <vt:lpwstr>http://www.vatican.va/archive/ITA0001/B/KV.HTM</vt:lpwstr>
      </vt:variant>
      <vt:variant>
        <vt:lpwstr/>
      </vt:variant>
      <vt:variant>
        <vt:i4>393293</vt:i4>
      </vt:variant>
      <vt:variant>
        <vt:i4>9</vt:i4>
      </vt:variant>
      <vt:variant>
        <vt:i4>0</vt:i4>
      </vt:variant>
      <vt:variant>
        <vt:i4>5</vt:i4>
      </vt:variant>
      <vt:variant>
        <vt:lpwstr>http://www.vatican.va/archive/ITA0001/FF.HTM</vt:lpwstr>
      </vt:variant>
      <vt:variant>
        <vt:lpwstr/>
      </vt:variant>
      <vt:variant>
        <vt:i4>8257651</vt:i4>
      </vt:variant>
      <vt:variant>
        <vt:i4>6</vt:i4>
      </vt:variant>
      <vt:variant>
        <vt:i4>0</vt:i4>
      </vt:variant>
      <vt:variant>
        <vt:i4>5</vt:i4>
      </vt:variant>
      <vt:variant>
        <vt:lpwstr>http://www.vatican.va/archive/ITA0001/1/I1.HTM</vt:lpwstr>
      </vt:variant>
      <vt:variant>
        <vt:lpwstr/>
      </vt:variant>
      <vt:variant>
        <vt:i4>851992</vt:i4>
      </vt:variant>
      <vt:variant>
        <vt:i4>3</vt:i4>
      </vt:variant>
      <vt:variant>
        <vt:i4>0</vt:i4>
      </vt:variant>
      <vt:variant>
        <vt:i4>5</vt:i4>
      </vt:variant>
      <vt:variant>
        <vt:lpwstr>http://www.vatican.va/archive/ITA0001/3M.HTM</vt:lpwstr>
      </vt:variant>
      <vt:variant>
        <vt:lpwstr/>
      </vt:variant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http://www.vatican.va/archive/ITA0001/18.HTM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segrgen</cp:lastModifiedBy>
  <cp:revision>11</cp:revision>
  <cp:lastPrinted>2015-03-20T09:11:00Z</cp:lastPrinted>
  <dcterms:created xsi:type="dcterms:W3CDTF">2015-03-18T08:41:00Z</dcterms:created>
  <dcterms:modified xsi:type="dcterms:W3CDTF">2015-03-20T09:11:00Z</dcterms:modified>
</cp:coreProperties>
</file>