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D4" w:rsidRPr="0033469F" w:rsidRDefault="000A6DD4" w:rsidP="000A6DD4">
      <w:pPr>
        <w:pStyle w:val="Titolo1"/>
        <w:jc w:val="both"/>
        <w:rPr>
          <w:rStyle w:val="Enfasiintensa"/>
          <w:rFonts w:ascii="Microsoft PhagsPa" w:hAnsi="Microsoft PhagsPa"/>
          <w:b/>
          <w:color w:val="2319F3"/>
          <w:sz w:val="20"/>
          <w:szCs w:val="20"/>
        </w:rPr>
      </w:pPr>
      <w:r w:rsidRPr="0033469F">
        <w:rPr>
          <w:rStyle w:val="Enfasiintensa"/>
          <w:rFonts w:ascii="Microsoft PhagsPa" w:hAnsi="Microsoft PhagsPa"/>
          <w:b/>
          <w:color w:val="2319F3"/>
          <w:sz w:val="20"/>
          <w:szCs w:val="20"/>
        </w:rPr>
        <w:t>ARCIDIOCESI DI MESSINA LIPARI S. LUCIA DEL MELA</w:t>
      </w:r>
    </w:p>
    <w:p w:rsidR="000A6DD4" w:rsidRDefault="000A6DD4" w:rsidP="000A6DD4">
      <w:pPr>
        <w:rPr>
          <w:rStyle w:val="Enfasiintensa"/>
          <w:rFonts w:ascii="Microsoft PhagsPa" w:hAnsi="Microsoft PhagsPa"/>
          <w:color w:val="2319F3"/>
          <w:sz w:val="20"/>
          <w:szCs w:val="20"/>
        </w:rPr>
      </w:pPr>
      <w:r>
        <w:rPr>
          <w:rStyle w:val="Enfasiintensa"/>
          <w:rFonts w:ascii="Microsoft PhagsPa" w:hAnsi="Microsoft PhagsPa"/>
          <w:color w:val="2319F3"/>
          <w:sz w:val="20"/>
          <w:szCs w:val="20"/>
        </w:rPr>
        <w:t xml:space="preserve">             </w:t>
      </w:r>
      <w:r w:rsidRPr="0033469F">
        <w:rPr>
          <w:rStyle w:val="Enfasiintensa"/>
          <w:rFonts w:ascii="Microsoft PhagsPa" w:hAnsi="Microsoft PhagsPa"/>
          <w:color w:val="2319F3"/>
          <w:sz w:val="20"/>
          <w:szCs w:val="20"/>
        </w:rPr>
        <w:t xml:space="preserve">UFFICIO PER LA VITA CONSACRATA </w:t>
      </w:r>
    </w:p>
    <w:p w:rsidR="000A6DD4" w:rsidRDefault="000A6DD4" w:rsidP="000A6DD4">
      <w:pPr>
        <w:rPr>
          <w:rStyle w:val="Enfasiintensa"/>
          <w:rFonts w:ascii="Microsoft PhagsPa" w:hAnsi="Microsoft PhagsPa"/>
          <w:color w:val="2319F3"/>
          <w:sz w:val="20"/>
          <w:szCs w:val="20"/>
        </w:rPr>
      </w:pPr>
      <w:r>
        <w:rPr>
          <w:rStyle w:val="Enfasiintensa"/>
          <w:rFonts w:ascii="Microsoft PhagsPa" w:hAnsi="Microsoft PhagsPa"/>
          <w:color w:val="2319F3"/>
          <w:sz w:val="20"/>
          <w:szCs w:val="20"/>
        </w:rPr>
        <w:t xml:space="preserve">                            </w:t>
      </w:r>
      <w:r w:rsidR="00C275F9">
        <w:rPr>
          <w:rStyle w:val="Enfasiintensa"/>
          <w:rFonts w:ascii="Microsoft PhagsPa" w:hAnsi="Microsoft PhagsPa"/>
          <w:color w:val="2319F3"/>
          <w:sz w:val="20"/>
          <w:szCs w:val="20"/>
        </w:rPr>
        <w:t xml:space="preserve">CISM  USMI </w:t>
      </w:r>
      <w:r w:rsidRPr="0033469F">
        <w:rPr>
          <w:rStyle w:val="Enfasiintensa"/>
          <w:rFonts w:ascii="Microsoft PhagsPa" w:hAnsi="Microsoft PhagsPa"/>
          <w:color w:val="2319F3"/>
          <w:sz w:val="20"/>
          <w:szCs w:val="20"/>
        </w:rPr>
        <w:t xml:space="preserve"> CIIS</w:t>
      </w:r>
    </w:p>
    <w:p w:rsidR="004F22B4" w:rsidRPr="0033469F" w:rsidRDefault="004F22B4" w:rsidP="000A6DD4">
      <w:pPr>
        <w:rPr>
          <w:rStyle w:val="Enfasiintensa"/>
          <w:rFonts w:ascii="Microsoft PhagsPa" w:hAnsi="Microsoft PhagsPa"/>
          <w:color w:val="2319F3"/>
          <w:sz w:val="20"/>
          <w:szCs w:val="20"/>
        </w:rPr>
      </w:pPr>
    </w:p>
    <w:p w:rsidR="000A6DD4" w:rsidRDefault="000A6DD4" w:rsidP="000A6DD4">
      <w:pPr>
        <w:pStyle w:val="Nessunaspaziatura"/>
        <w:tabs>
          <w:tab w:val="left" w:pos="5327"/>
        </w:tabs>
        <w:jc w:val="both"/>
        <w:rPr>
          <w:rFonts w:ascii="Bookman Old Style" w:hAnsi="Bookman Old Style" w:cs="Tahoma"/>
          <w:b/>
          <w:bCs/>
          <w:caps/>
          <w:color w:val="800000"/>
          <w:sz w:val="18"/>
          <w:szCs w:val="18"/>
        </w:rPr>
      </w:pPr>
      <w:r w:rsidRPr="00962CD7">
        <w:rPr>
          <w:rFonts w:ascii="Bookman Old Style" w:hAnsi="Bookman Old Style" w:cs="Tahoma"/>
          <w:b/>
          <w:bCs/>
          <w:caps/>
          <w:color w:val="800000"/>
          <w:sz w:val="20"/>
          <w:szCs w:val="20"/>
        </w:rPr>
        <w:t xml:space="preserve">                  </w:t>
      </w:r>
      <w:r w:rsidRPr="00962CD7">
        <w:rPr>
          <w:rFonts w:ascii="Bookman Old Style" w:hAnsi="Bookman Old Style" w:cs="Tahoma"/>
          <w:b/>
          <w:bCs/>
          <w:caps/>
          <w:color w:val="800000"/>
          <w:sz w:val="18"/>
          <w:szCs w:val="18"/>
        </w:rPr>
        <w:t xml:space="preserve">   </w:t>
      </w:r>
      <w:r>
        <w:rPr>
          <w:rFonts w:ascii="Bookman Old Style" w:hAnsi="Bookman Old Style" w:cs="Tahoma"/>
          <w:b/>
          <w:bCs/>
          <w:caps/>
          <w:color w:val="800000"/>
          <w:sz w:val="18"/>
          <w:szCs w:val="18"/>
        </w:rPr>
        <w:t xml:space="preserve">     </w:t>
      </w:r>
      <w:r>
        <w:rPr>
          <w:rFonts w:ascii="Bookman Old Style" w:hAnsi="Bookman Old Style" w:cs="Tahoma"/>
          <w:b/>
          <w:bCs/>
          <w:caps/>
          <w:color w:val="800000"/>
          <w:sz w:val="18"/>
          <w:szCs w:val="18"/>
        </w:rPr>
        <w:tab/>
      </w:r>
    </w:p>
    <w:p w:rsidR="000A6DD4" w:rsidRPr="004F22B4" w:rsidRDefault="000A6DD4" w:rsidP="004F22B4">
      <w:pPr>
        <w:pStyle w:val="Nessunaspaziatura"/>
        <w:jc w:val="center"/>
        <w:rPr>
          <w:rFonts w:ascii="Algerian" w:hAnsi="Algerian" w:cs="Tahoma"/>
          <w:sz w:val="20"/>
          <w:szCs w:val="20"/>
        </w:rPr>
      </w:pPr>
      <w:r w:rsidRPr="004F22B4">
        <w:rPr>
          <w:rFonts w:ascii="Algerian" w:hAnsi="Algerian" w:cs="Tahoma"/>
          <w:b/>
          <w:bCs/>
          <w:caps/>
          <w:color w:val="800000"/>
          <w:sz w:val="20"/>
          <w:szCs w:val="20"/>
        </w:rPr>
        <w:t>1986</w:t>
      </w:r>
      <w:r w:rsidR="00B679C5" w:rsidRPr="004F22B4">
        <w:rPr>
          <w:rFonts w:ascii="Algerian" w:hAnsi="Algerian" w:cs="Tahoma"/>
          <w:b/>
          <w:bCs/>
          <w:caps/>
          <w:color w:val="800000"/>
          <w:sz w:val="20"/>
          <w:szCs w:val="20"/>
        </w:rPr>
        <w:t xml:space="preserve"> </w:t>
      </w:r>
      <w:r w:rsidR="008B1FC0">
        <w:rPr>
          <w:rFonts w:ascii="Algerian" w:hAnsi="Algerian" w:cs="Tahoma"/>
          <w:b/>
          <w:bCs/>
          <w:caps/>
          <w:color w:val="800000"/>
          <w:sz w:val="20"/>
          <w:szCs w:val="20"/>
        </w:rPr>
        <w:t>- 16 dicembre - 2016:   30</w:t>
      </w:r>
      <w:r w:rsidRPr="004F22B4">
        <w:rPr>
          <w:rFonts w:ascii="Algerian" w:hAnsi="Algerian" w:cs="Tahoma"/>
          <w:b/>
          <w:bCs/>
          <w:caps/>
          <w:color w:val="800000"/>
          <w:sz w:val="20"/>
          <w:szCs w:val="20"/>
        </w:rPr>
        <w:t>° ANNO DI APERTURA DELLA MENSA</w:t>
      </w:r>
      <w:r w:rsidRPr="004F22B4">
        <w:rPr>
          <w:rFonts w:ascii="Algerian" w:hAnsi="Algerian" w:cs="Tahoma"/>
          <w:b/>
          <w:color w:val="B33B3B"/>
          <w:sz w:val="20"/>
          <w:szCs w:val="20"/>
        </w:rPr>
        <w:t xml:space="preserve"> </w:t>
      </w:r>
      <w:r w:rsidRPr="004F22B4">
        <w:rPr>
          <w:rFonts w:ascii="Algerian" w:hAnsi="Algerian" w:cs="Tahoma"/>
          <w:b/>
          <w:color w:val="800000"/>
          <w:sz w:val="20"/>
          <w:szCs w:val="20"/>
        </w:rPr>
        <w:t>DEI POVERI</w:t>
      </w:r>
      <w:r w:rsidRPr="004F22B4">
        <w:rPr>
          <w:rFonts w:ascii="Algerian" w:hAnsi="Algerian" w:cs="Tahoma"/>
          <w:b/>
          <w:color w:val="B33B3B"/>
          <w:sz w:val="20"/>
          <w:szCs w:val="20"/>
        </w:rPr>
        <w:t xml:space="preserve"> </w:t>
      </w:r>
      <w:r w:rsidRPr="004F22B4">
        <w:rPr>
          <w:rFonts w:ascii="Algerian" w:hAnsi="Algerian" w:cs="Tahoma"/>
          <w:b/>
          <w:bCs/>
          <w:caps/>
          <w:color w:val="800000"/>
          <w:sz w:val="20"/>
          <w:szCs w:val="20"/>
        </w:rPr>
        <w:t>DI CRISTO RE</w:t>
      </w:r>
    </w:p>
    <w:p w:rsidR="000A6DD4" w:rsidRPr="00496806" w:rsidRDefault="000A6DD4" w:rsidP="000A6DD4">
      <w:pPr>
        <w:rPr>
          <w:lang w:eastAsia="ko-KR"/>
        </w:rPr>
      </w:pPr>
    </w:p>
    <w:p w:rsidR="000A6DD4" w:rsidRPr="00361AE0" w:rsidRDefault="000A6DD4" w:rsidP="000A6DD4">
      <w:pPr>
        <w:pStyle w:val="Nessunaspaziatura"/>
        <w:tabs>
          <w:tab w:val="left" w:pos="1418"/>
        </w:tabs>
        <w:rPr>
          <w:rFonts w:ascii="Tahoma" w:hAnsi="Tahoma" w:cs="Tahoma"/>
          <w:b/>
          <w:sz w:val="18"/>
          <w:szCs w:val="18"/>
        </w:rPr>
      </w:pPr>
      <w:r w:rsidRPr="00361AE0">
        <w:rPr>
          <w:rFonts w:ascii="Tahoma" w:hAnsi="Tahoma" w:cs="Tahoma"/>
          <w:b/>
          <w:sz w:val="18"/>
          <w:szCs w:val="18"/>
        </w:rPr>
        <w:t xml:space="preserve">Rev.de Superiore, </w:t>
      </w:r>
      <w:proofErr w:type="spellStart"/>
      <w:r w:rsidRPr="00361AE0">
        <w:rPr>
          <w:rFonts w:ascii="Tahoma" w:hAnsi="Tahoma" w:cs="Tahoma"/>
          <w:b/>
          <w:sz w:val="18"/>
          <w:szCs w:val="18"/>
        </w:rPr>
        <w:t>Rev.di</w:t>
      </w:r>
      <w:proofErr w:type="spellEnd"/>
      <w:r w:rsidRPr="00361AE0">
        <w:rPr>
          <w:rFonts w:ascii="Tahoma" w:hAnsi="Tahoma" w:cs="Tahoma"/>
          <w:b/>
          <w:sz w:val="18"/>
          <w:szCs w:val="18"/>
        </w:rPr>
        <w:t xml:space="preserve"> Superiori,  </w:t>
      </w:r>
    </w:p>
    <w:p w:rsidR="000A6DD4" w:rsidRPr="00361AE0" w:rsidRDefault="000A6DD4" w:rsidP="000A6DD4">
      <w:pPr>
        <w:pStyle w:val="Nessunaspaziatura"/>
        <w:tabs>
          <w:tab w:val="left" w:pos="1418"/>
        </w:tabs>
        <w:rPr>
          <w:rFonts w:ascii="Tahoma" w:hAnsi="Tahoma" w:cs="Tahoma"/>
          <w:b/>
          <w:sz w:val="18"/>
          <w:szCs w:val="18"/>
        </w:rPr>
      </w:pPr>
      <w:r w:rsidRPr="00361AE0">
        <w:rPr>
          <w:rFonts w:ascii="Tahoma" w:hAnsi="Tahoma" w:cs="Tahoma"/>
          <w:b/>
          <w:sz w:val="18"/>
          <w:szCs w:val="18"/>
        </w:rPr>
        <w:t>e  Comunità Religiose</w:t>
      </w:r>
    </w:p>
    <w:p w:rsidR="000A6DD4" w:rsidRPr="00361AE0" w:rsidRDefault="000A6DD4" w:rsidP="000A6DD4">
      <w:pPr>
        <w:pStyle w:val="Nessunaspaziatura"/>
        <w:tabs>
          <w:tab w:val="left" w:pos="1418"/>
        </w:tabs>
        <w:rPr>
          <w:rFonts w:ascii="Tahoma" w:hAnsi="Tahoma" w:cs="Tahoma"/>
          <w:b/>
          <w:sz w:val="18"/>
          <w:szCs w:val="18"/>
        </w:rPr>
      </w:pPr>
      <w:r w:rsidRPr="00361AE0">
        <w:rPr>
          <w:rFonts w:ascii="Tahoma" w:hAnsi="Tahoma" w:cs="Tahoma"/>
          <w:b/>
          <w:sz w:val="18"/>
          <w:szCs w:val="18"/>
        </w:rPr>
        <w:t>Membri degli Istituti Secolari</w:t>
      </w:r>
    </w:p>
    <w:p w:rsidR="000A6DD4" w:rsidRPr="00361AE0" w:rsidRDefault="000A6DD4" w:rsidP="000A6DD4">
      <w:pPr>
        <w:jc w:val="both"/>
        <w:rPr>
          <w:rFonts w:ascii="Segoe UI Symbol" w:hAnsi="Segoe UI Symbol"/>
          <w:b/>
          <w:sz w:val="18"/>
          <w:szCs w:val="18"/>
          <w:lang w:eastAsia="ko-KR"/>
        </w:rPr>
      </w:pPr>
    </w:p>
    <w:p w:rsidR="000A6DD4" w:rsidRPr="00361AE0" w:rsidRDefault="000A6DD4" w:rsidP="000A6DD4">
      <w:pPr>
        <w:spacing w:after="120"/>
        <w:ind w:firstLine="709"/>
        <w:jc w:val="both"/>
        <w:rPr>
          <w:rFonts w:ascii="Tahoma" w:hAnsi="Tahoma" w:cs="Tahoma"/>
          <w:b/>
          <w:sz w:val="18"/>
          <w:szCs w:val="18"/>
        </w:rPr>
      </w:pPr>
      <w:r w:rsidRPr="00361AE0">
        <w:rPr>
          <w:rFonts w:ascii="Tahoma" w:hAnsi="Tahoma" w:cs="Tahoma"/>
          <w:b/>
          <w:sz w:val="18"/>
          <w:szCs w:val="18"/>
        </w:rPr>
        <w:t>Nell’imminenza del Santo Natale  auguriamo che il Signore Gesù  regni sempre nei nostri cuori e sia Lui il Centro della vita di ogni nostra Comunità.</w:t>
      </w:r>
    </w:p>
    <w:p w:rsidR="000A6DD4" w:rsidRPr="008F30A0" w:rsidRDefault="008B1FC0" w:rsidP="000A6DD4">
      <w:pPr>
        <w:spacing w:after="120"/>
        <w:ind w:firstLine="709"/>
        <w:jc w:val="both"/>
        <w:rPr>
          <w:rFonts w:ascii="Tahoma" w:hAnsi="Tahoma" w:cs="Tahoma"/>
          <w:b/>
          <w:color w:val="800000"/>
          <w:sz w:val="18"/>
          <w:szCs w:val="18"/>
        </w:rPr>
      </w:pPr>
      <w:r>
        <w:rPr>
          <w:rFonts w:ascii="Tahoma" w:hAnsi="Tahoma" w:cs="Tahoma"/>
          <w:b/>
          <w:color w:val="800000"/>
          <w:sz w:val="18"/>
          <w:szCs w:val="18"/>
        </w:rPr>
        <w:t>In questo Natale 2016</w:t>
      </w:r>
      <w:r w:rsidR="000A6DD4" w:rsidRPr="008F30A0">
        <w:rPr>
          <w:rFonts w:ascii="Tahoma" w:hAnsi="Tahoma" w:cs="Tahoma"/>
          <w:b/>
          <w:color w:val="800000"/>
          <w:sz w:val="18"/>
          <w:szCs w:val="18"/>
        </w:rPr>
        <w:t xml:space="preserve"> vogliamo rendere grazie al Signore per il servizio che la Mensa dei Poveri di Cristo Re svolge i</w:t>
      </w:r>
      <w:r>
        <w:rPr>
          <w:rFonts w:ascii="Tahoma" w:hAnsi="Tahoma" w:cs="Tahoma"/>
          <w:b/>
          <w:color w:val="800000"/>
          <w:sz w:val="18"/>
          <w:szCs w:val="18"/>
        </w:rPr>
        <w:t>ninterrottamente a Messina da 30</w:t>
      </w:r>
      <w:r w:rsidR="000A6DD4" w:rsidRPr="008F30A0">
        <w:rPr>
          <w:rFonts w:ascii="Tahoma" w:hAnsi="Tahoma" w:cs="Tahoma"/>
          <w:b/>
          <w:color w:val="800000"/>
          <w:sz w:val="18"/>
          <w:szCs w:val="18"/>
        </w:rPr>
        <w:t xml:space="preserve"> anni. </w:t>
      </w:r>
    </w:p>
    <w:p w:rsidR="000A6DD4" w:rsidRPr="00361AE0" w:rsidRDefault="008B1FC0" w:rsidP="000A6DD4">
      <w:pPr>
        <w:spacing w:after="120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</w:t>
      </w:r>
      <w:r w:rsidR="000A6DD4" w:rsidRPr="00361AE0">
        <w:rPr>
          <w:rFonts w:ascii="Tahoma" w:hAnsi="Tahoma" w:cs="Tahoma"/>
          <w:b/>
          <w:sz w:val="18"/>
          <w:szCs w:val="18"/>
        </w:rPr>
        <w:t xml:space="preserve"> quel 16 dicembre 1986, infatti, riprendendo la tradizione cara al Santo Messinese Padre Annibale Maria Di Francia, </w:t>
      </w:r>
      <w:r w:rsidR="000A6DD4" w:rsidRPr="008F30A0">
        <w:rPr>
          <w:rFonts w:ascii="Tahoma" w:hAnsi="Tahoma" w:cs="Tahoma"/>
          <w:b/>
          <w:color w:val="800000"/>
          <w:sz w:val="18"/>
          <w:szCs w:val="18"/>
        </w:rPr>
        <w:t xml:space="preserve">fu proprio la volontà </w:t>
      </w:r>
      <w:r w:rsidR="00C76CA5">
        <w:rPr>
          <w:rFonts w:ascii="Tahoma" w:hAnsi="Tahoma" w:cs="Tahoma"/>
          <w:b/>
          <w:color w:val="800000"/>
          <w:sz w:val="18"/>
          <w:szCs w:val="18"/>
        </w:rPr>
        <w:t xml:space="preserve">del compianto </w:t>
      </w:r>
      <w:r w:rsidR="000A6DD4" w:rsidRPr="008F30A0">
        <w:rPr>
          <w:rFonts w:ascii="Tahoma" w:hAnsi="Tahoma" w:cs="Tahoma"/>
          <w:b/>
          <w:color w:val="800000"/>
          <w:sz w:val="18"/>
          <w:szCs w:val="18"/>
        </w:rPr>
        <w:t>Arcivesc</w:t>
      </w:r>
      <w:r w:rsidR="00B679C5">
        <w:rPr>
          <w:rFonts w:ascii="Tahoma" w:hAnsi="Tahoma" w:cs="Tahoma"/>
          <w:b/>
          <w:color w:val="800000"/>
          <w:sz w:val="18"/>
          <w:szCs w:val="18"/>
        </w:rPr>
        <w:t>o</w:t>
      </w:r>
      <w:r w:rsidR="000A6DD4" w:rsidRPr="008F30A0">
        <w:rPr>
          <w:rFonts w:ascii="Tahoma" w:hAnsi="Tahoma" w:cs="Tahoma"/>
          <w:b/>
          <w:color w:val="800000"/>
          <w:sz w:val="18"/>
          <w:szCs w:val="18"/>
        </w:rPr>
        <w:t xml:space="preserve">vo </w:t>
      </w:r>
      <w:proofErr w:type="spellStart"/>
      <w:r w:rsidR="000A6DD4" w:rsidRPr="008F30A0">
        <w:rPr>
          <w:rFonts w:ascii="Tahoma" w:hAnsi="Tahoma" w:cs="Tahoma"/>
          <w:b/>
          <w:color w:val="800000"/>
          <w:sz w:val="18"/>
          <w:szCs w:val="18"/>
        </w:rPr>
        <w:t>Mons</w:t>
      </w:r>
      <w:proofErr w:type="spellEnd"/>
      <w:r w:rsidR="000A6DD4" w:rsidRPr="008F30A0">
        <w:rPr>
          <w:rFonts w:ascii="Tahoma" w:hAnsi="Tahoma" w:cs="Tahoma"/>
          <w:b/>
          <w:color w:val="800000"/>
          <w:sz w:val="18"/>
          <w:szCs w:val="18"/>
        </w:rPr>
        <w:t>. Ignazio Cannavò, dei Religiosi e Religiose insieme ai Padri Rogazionisti, ad intraprendere quest’opera, segno concreto di un’azione caritativa della “Vita Consacrata” nella Chiesa Messinese a favore degli ultimi</w:t>
      </w:r>
      <w:r w:rsidR="000A6DD4" w:rsidRPr="00361AE0">
        <w:rPr>
          <w:rFonts w:ascii="Tahoma" w:hAnsi="Tahoma" w:cs="Tahoma"/>
          <w:b/>
          <w:sz w:val="18"/>
          <w:szCs w:val="18"/>
        </w:rPr>
        <w:t xml:space="preserve">. </w:t>
      </w:r>
    </w:p>
    <w:p w:rsidR="000A6DD4" w:rsidRPr="004F22B4" w:rsidRDefault="000A6DD4" w:rsidP="000A6DD4">
      <w:pPr>
        <w:spacing w:after="120"/>
        <w:ind w:firstLine="709"/>
        <w:jc w:val="both"/>
        <w:rPr>
          <w:rFonts w:ascii="Tahoma" w:hAnsi="Tahoma" w:cs="Tahoma"/>
          <w:b/>
          <w:color w:val="800000"/>
          <w:sz w:val="18"/>
          <w:szCs w:val="18"/>
        </w:rPr>
      </w:pPr>
      <w:r w:rsidRPr="00361AE0">
        <w:rPr>
          <w:rFonts w:ascii="Tahoma" w:hAnsi="Tahoma" w:cs="Tahoma"/>
          <w:b/>
          <w:sz w:val="18"/>
          <w:szCs w:val="18"/>
        </w:rPr>
        <w:t xml:space="preserve">Su questa scia, negli ultimi anni,  l’Opera di carità </w:t>
      </w:r>
      <w:r>
        <w:rPr>
          <w:rFonts w:ascii="Tahoma" w:hAnsi="Tahoma" w:cs="Tahoma"/>
          <w:b/>
          <w:sz w:val="18"/>
          <w:szCs w:val="18"/>
        </w:rPr>
        <w:t>è andata</w:t>
      </w:r>
      <w:r w:rsidRPr="00361AE0">
        <w:rPr>
          <w:rFonts w:ascii="Tahoma" w:hAnsi="Tahoma" w:cs="Tahoma"/>
          <w:b/>
          <w:sz w:val="18"/>
          <w:szCs w:val="18"/>
        </w:rPr>
        <w:t xml:space="preserve"> ad ingrandir</w:t>
      </w:r>
      <w:r>
        <w:rPr>
          <w:rFonts w:ascii="Tahoma" w:hAnsi="Tahoma" w:cs="Tahoma"/>
          <w:b/>
          <w:sz w:val="18"/>
          <w:szCs w:val="18"/>
        </w:rPr>
        <w:t xml:space="preserve">si. </w:t>
      </w:r>
      <w:r w:rsidRPr="008F30A0">
        <w:rPr>
          <w:rFonts w:ascii="Tahoma" w:hAnsi="Tahoma" w:cs="Tahoma"/>
          <w:b/>
          <w:color w:val="800000"/>
          <w:sz w:val="18"/>
          <w:szCs w:val="18"/>
        </w:rPr>
        <w:t xml:space="preserve">Nel febbraio 2008, prendeva avvio la Mensa di S. Antonio, </w:t>
      </w:r>
      <w:r w:rsidRPr="004F22B4">
        <w:rPr>
          <w:rFonts w:ascii="Tahoma" w:hAnsi="Tahoma" w:cs="Tahoma"/>
          <w:b/>
          <w:color w:val="800000"/>
          <w:sz w:val="18"/>
          <w:szCs w:val="18"/>
        </w:rPr>
        <w:t xml:space="preserve">che offre ogni sera </w:t>
      </w:r>
      <w:r w:rsidR="00B00B09">
        <w:rPr>
          <w:rFonts w:ascii="Tahoma" w:hAnsi="Tahoma" w:cs="Tahoma"/>
          <w:b/>
          <w:color w:val="800000"/>
          <w:sz w:val="18"/>
          <w:szCs w:val="18"/>
        </w:rPr>
        <w:t>una cena completa a più di 35</w:t>
      </w:r>
      <w:r w:rsidR="004F22B4" w:rsidRPr="004F22B4">
        <w:rPr>
          <w:rFonts w:ascii="Tahoma" w:hAnsi="Tahoma" w:cs="Tahoma"/>
          <w:b/>
          <w:color w:val="800000"/>
          <w:sz w:val="18"/>
          <w:szCs w:val="18"/>
        </w:rPr>
        <w:t>0</w:t>
      </w:r>
      <w:r w:rsidRPr="004F22B4">
        <w:rPr>
          <w:rFonts w:ascii="Tahoma" w:hAnsi="Tahoma" w:cs="Tahoma"/>
          <w:b/>
          <w:color w:val="800000"/>
          <w:sz w:val="18"/>
          <w:szCs w:val="18"/>
        </w:rPr>
        <w:t xml:space="preserve"> persone</w:t>
      </w:r>
      <w:r w:rsidR="00B00B09">
        <w:rPr>
          <w:rFonts w:ascii="Tahoma" w:hAnsi="Tahoma" w:cs="Tahoma"/>
          <w:b/>
          <w:color w:val="800000"/>
          <w:sz w:val="18"/>
          <w:szCs w:val="18"/>
        </w:rPr>
        <w:t>, oltre al Centro d’Ascolto bisettimanale</w:t>
      </w:r>
      <w:r w:rsidRPr="004F22B4">
        <w:rPr>
          <w:rFonts w:ascii="Tahoma" w:hAnsi="Tahoma" w:cs="Tahoma"/>
          <w:b/>
          <w:color w:val="800000"/>
          <w:sz w:val="18"/>
          <w:szCs w:val="18"/>
        </w:rPr>
        <w:t>.</w:t>
      </w:r>
    </w:p>
    <w:p w:rsidR="00BB1963" w:rsidRDefault="000A6DD4" w:rsidP="000A6DD4">
      <w:pPr>
        <w:spacing w:after="120"/>
        <w:ind w:firstLine="709"/>
        <w:jc w:val="both"/>
        <w:rPr>
          <w:rFonts w:ascii="Tahoma" w:hAnsi="Tahoma" w:cs="Tahoma"/>
          <w:b/>
          <w:sz w:val="18"/>
          <w:szCs w:val="18"/>
        </w:rPr>
      </w:pPr>
      <w:r w:rsidRPr="00361AE0">
        <w:rPr>
          <w:rFonts w:ascii="Tahoma" w:hAnsi="Tahoma" w:cs="Tahoma"/>
          <w:b/>
          <w:sz w:val="18"/>
          <w:szCs w:val="18"/>
        </w:rPr>
        <w:t xml:space="preserve">Nei nuovi locali della </w:t>
      </w:r>
      <w:r w:rsidRPr="008F30A0">
        <w:rPr>
          <w:rFonts w:ascii="Tahoma" w:hAnsi="Tahoma" w:cs="Tahoma"/>
          <w:b/>
          <w:color w:val="800000"/>
          <w:sz w:val="18"/>
          <w:szCs w:val="18"/>
        </w:rPr>
        <w:t>Mensa di Cristo Re</w:t>
      </w:r>
      <w:r w:rsidRPr="00361AE0">
        <w:rPr>
          <w:rFonts w:ascii="Tahoma" w:hAnsi="Tahoma" w:cs="Tahoma"/>
          <w:b/>
          <w:sz w:val="18"/>
          <w:szCs w:val="18"/>
        </w:rPr>
        <w:t xml:space="preserve">, inaugurati il 18 ottobre 2008, si offre ogni giorno un </w:t>
      </w:r>
      <w:r w:rsidR="00C76CA5">
        <w:rPr>
          <w:rFonts w:ascii="Tahoma" w:hAnsi="Tahoma" w:cs="Tahoma"/>
          <w:b/>
          <w:color w:val="800000"/>
          <w:sz w:val="18"/>
          <w:szCs w:val="18"/>
        </w:rPr>
        <w:t>pranzo  completo a circa 10</w:t>
      </w:r>
      <w:r w:rsidRPr="008F30A0">
        <w:rPr>
          <w:rFonts w:ascii="Tahoma" w:hAnsi="Tahoma" w:cs="Tahoma"/>
          <w:b/>
          <w:color w:val="800000"/>
          <w:sz w:val="18"/>
          <w:szCs w:val="18"/>
        </w:rPr>
        <w:t>0 ospiti</w:t>
      </w:r>
      <w:r>
        <w:rPr>
          <w:rFonts w:ascii="Tahoma" w:hAnsi="Tahoma" w:cs="Tahoma"/>
          <w:b/>
          <w:sz w:val="18"/>
          <w:szCs w:val="18"/>
        </w:rPr>
        <w:t>. Accanto alla mensa</w:t>
      </w:r>
      <w:r w:rsidRPr="00361AE0">
        <w:rPr>
          <w:rFonts w:ascii="Tahoma" w:hAnsi="Tahoma" w:cs="Tahoma"/>
          <w:b/>
          <w:sz w:val="18"/>
          <w:szCs w:val="18"/>
        </w:rPr>
        <w:t xml:space="preserve"> è funzionante un </w:t>
      </w:r>
      <w:r w:rsidRPr="008F30A0">
        <w:rPr>
          <w:rFonts w:ascii="Tahoma" w:hAnsi="Tahoma" w:cs="Tahoma"/>
          <w:b/>
          <w:color w:val="800000"/>
          <w:sz w:val="18"/>
          <w:szCs w:val="18"/>
        </w:rPr>
        <w:t>servizio di vestiario, docce, un ambulatorio, una sala di intrattenimento con tv ed una Cappellina</w:t>
      </w:r>
      <w:r w:rsidRPr="00361AE0">
        <w:rPr>
          <w:rFonts w:ascii="Tahoma" w:hAnsi="Tahoma" w:cs="Tahoma"/>
          <w:b/>
          <w:sz w:val="18"/>
          <w:szCs w:val="18"/>
        </w:rPr>
        <w:t xml:space="preserve">, dove ogni domenica alle 11.00 viene celebrata la Santa Messa per ospiti e volontari. </w:t>
      </w:r>
      <w:r w:rsidR="00C76CA5">
        <w:rPr>
          <w:rFonts w:ascii="Tahoma" w:hAnsi="Tahoma" w:cs="Tahoma"/>
          <w:b/>
          <w:sz w:val="18"/>
          <w:szCs w:val="18"/>
        </w:rPr>
        <w:t>Nell’</w:t>
      </w:r>
      <w:r w:rsidRPr="00361AE0">
        <w:rPr>
          <w:rFonts w:ascii="Tahoma" w:hAnsi="Tahoma" w:cs="Tahoma"/>
          <w:b/>
          <w:sz w:val="18"/>
          <w:szCs w:val="18"/>
        </w:rPr>
        <w:t>ottobre 2009 ha preso il via la “</w:t>
      </w:r>
      <w:r w:rsidRPr="008F30A0">
        <w:rPr>
          <w:rFonts w:ascii="Tahoma" w:hAnsi="Tahoma" w:cs="Tahoma"/>
          <w:b/>
          <w:color w:val="800000"/>
          <w:sz w:val="18"/>
          <w:szCs w:val="18"/>
        </w:rPr>
        <w:t>Casa di Accoglienza Maschile Padre Annibale” per “senza fissa dimora”, con 13 posti letto</w:t>
      </w:r>
      <w:r w:rsidRPr="00361AE0">
        <w:rPr>
          <w:rFonts w:ascii="Tahoma" w:hAnsi="Tahoma" w:cs="Tahoma"/>
          <w:b/>
          <w:sz w:val="18"/>
          <w:szCs w:val="18"/>
        </w:rPr>
        <w:t>, che offre un servizio di accoglienza, doccia, cena, pernottamento e prima colazione.</w:t>
      </w:r>
      <w:r w:rsidR="00C76CA5">
        <w:rPr>
          <w:rFonts w:ascii="Tahoma" w:hAnsi="Tahoma" w:cs="Tahoma"/>
          <w:b/>
          <w:sz w:val="18"/>
          <w:szCs w:val="18"/>
        </w:rPr>
        <w:t xml:space="preserve"> Altrettanto è stato realizzato nel gennaio 2012 con una seconda </w:t>
      </w:r>
      <w:r w:rsidR="00C76CA5" w:rsidRPr="00361AE0">
        <w:rPr>
          <w:rFonts w:ascii="Tahoma" w:hAnsi="Tahoma" w:cs="Tahoma"/>
          <w:b/>
          <w:sz w:val="18"/>
          <w:szCs w:val="18"/>
        </w:rPr>
        <w:t>“</w:t>
      </w:r>
      <w:r w:rsidR="00C76CA5" w:rsidRPr="008F30A0">
        <w:rPr>
          <w:rFonts w:ascii="Tahoma" w:hAnsi="Tahoma" w:cs="Tahoma"/>
          <w:b/>
          <w:color w:val="800000"/>
          <w:sz w:val="18"/>
          <w:szCs w:val="18"/>
        </w:rPr>
        <w:t>Casa di Accoglienza”</w:t>
      </w:r>
      <w:r w:rsidR="00C76CA5">
        <w:rPr>
          <w:rFonts w:ascii="Tahoma" w:hAnsi="Tahoma" w:cs="Tahoma"/>
          <w:b/>
          <w:color w:val="800000"/>
          <w:sz w:val="18"/>
          <w:szCs w:val="18"/>
        </w:rPr>
        <w:t xml:space="preserve"> </w:t>
      </w:r>
      <w:r w:rsidR="00C76CA5" w:rsidRPr="008F30A0">
        <w:rPr>
          <w:rFonts w:ascii="Tahoma" w:hAnsi="Tahoma" w:cs="Tahoma"/>
          <w:b/>
          <w:color w:val="800000"/>
          <w:sz w:val="18"/>
          <w:szCs w:val="18"/>
        </w:rPr>
        <w:t>per “</w:t>
      </w:r>
      <w:r w:rsidR="00C76CA5">
        <w:rPr>
          <w:rFonts w:ascii="Tahoma" w:hAnsi="Tahoma" w:cs="Tahoma"/>
          <w:b/>
          <w:color w:val="800000"/>
          <w:sz w:val="18"/>
          <w:szCs w:val="18"/>
        </w:rPr>
        <w:t xml:space="preserve">donne </w:t>
      </w:r>
      <w:r w:rsidR="00C76CA5" w:rsidRPr="008F30A0">
        <w:rPr>
          <w:rFonts w:ascii="Tahoma" w:hAnsi="Tahoma" w:cs="Tahoma"/>
          <w:b/>
          <w:color w:val="800000"/>
          <w:sz w:val="18"/>
          <w:szCs w:val="18"/>
        </w:rPr>
        <w:t>senza fissa dimora</w:t>
      </w:r>
      <w:r w:rsidR="00C76CA5">
        <w:rPr>
          <w:rFonts w:ascii="Tahoma" w:hAnsi="Tahoma" w:cs="Tahoma"/>
          <w:b/>
          <w:color w:val="800000"/>
          <w:sz w:val="18"/>
          <w:szCs w:val="18"/>
        </w:rPr>
        <w:t xml:space="preserve"> e in difficoltà”, con 11</w:t>
      </w:r>
      <w:r w:rsidR="00C76CA5" w:rsidRPr="008F30A0">
        <w:rPr>
          <w:rFonts w:ascii="Tahoma" w:hAnsi="Tahoma" w:cs="Tahoma"/>
          <w:b/>
          <w:color w:val="800000"/>
          <w:sz w:val="18"/>
          <w:szCs w:val="18"/>
        </w:rPr>
        <w:t xml:space="preserve"> posti letto</w:t>
      </w:r>
      <w:r w:rsidR="00C76CA5">
        <w:rPr>
          <w:rFonts w:ascii="Tahoma" w:hAnsi="Tahoma" w:cs="Tahoma"/>
          <w:b/>
          <w:sz w:val="18"/>
          <w:szCs w:val="18"/>
        </w:rPr>
        <w:t>; mentre nel marzo 2013 prendeva avvio</w:t>
      </w:r>
      <w:r w:rsidR="00C76CA5" w:rsidRPr="00C76CA5">
        <w:rPr>
          <w:rFonts w:ascii="Tahoma" w:hAnsi="Tahoma" w:cs="Tahoma"/>
          <w:b/>
          <w:color w:val="800000"/>
          <w:sz w:val="18"/>
          <w:szCs w:val="18"/>
        </w:rPr>
        <w:t xml:space="preserve"> </w:t>
      </w:r>
      <w:r w:rsidR="00C76CA5">
        <w:rPr>
          <w:rFonts w:ascii="Tahoma" w:hAnsi="Tahoma" w:cs="Tahoma"/>
          <w:b/>
          <w:color w:val="800000"/>
          <w:sz w:val="18"/>
          <w:szCs w:val="18"/>
        </w:rPr>
        <w:t xml:space="preserve">l’ Ambulatorio  Medico </w:t>
      </w:r>
      <w:r w:rsidR="00C76CA5">
        <w:rPr>
          <w:rFonts w:ascii="Tahoma" w:hAnsi="Tahoma" w:cs="Tahoma"/>
          <w:b/>
          <w:sz w:val="18"/>
          <w:szCs w:val="18"/>
        </w:rPr>
        <w:t xml:space="preserve">con la collaborazione </w:t>
      </w:r>
      <w:bookmarkStart w:id="0" w:name="_GoBack"/>
      <w:bookmarkEnd w:id="0"/>
      <w:r w:rsidR="00C76CA5">
        <w:rPr>
          <w:rFonts w:ascii="Tahoma" w:hAnsi="Tahoma" w:cs="Tahoma"/>
          <w:b/>
          <w:sz w:val="18"/>
          <w:szCs w:val="18"/>
        </w:rPr>
        <w:t xml:space="preserve">dei Medici Cattolici. </w:t>
      </w:r>
      <w:r w:rsidR="00B00B09">
        <w:rPr>
          <w:rFonts w:ascii="Tahoma" w:hAnsi="Tahoma" w:cs="Tahoma"/>
          <w:b/>
          <w:sz w:val="18"/>
          <w:szCs w:val="18"/>
        </w:rPr>
        <w:t>Si aggiungono altre iniziative in</w:t>
      </w:r>
      <w:r w:rsidR="00BB1963">
        <w:rPr>
          <w:rFonts w:ascii="Tahoma" w:hAnsi="Tahoma" w:cs="Tahoma"/>
          <w:b/>
          <w:sz w:val="18"/>
          <w:szCs w:val="18"/>
        </w:rPr>
        <w:t xml:space="preserve"> soccorso di famiglie bisognose.</w:t>
      </w:r>
    </w:p>
    <w:p w:rsidR="000A6DD4" w:rsidRPr="00361AE0" w:rsidRDefault="000A6DD4" w:rsidP="000A6DD4">
      <w:pPr>
        <w:spacing w:after="120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 questi anni </w:t>
      </w:r>
      <w:r w:rsidRPr="008F30A0">
        <w:rPr>
          <w:rFonts w:ascii="Tahoma" w:hAnsi="Tahoma" w:cs="Tahoma"/>
          <w:b/>
          <w:color w:val="800000"/>
          <w:sz w:val="18"/>
          <w:szCs w:val="18"/>
        </w:rPr>
        <w:t>tante iniziative sono nate in Diocesi ad opera di Caritas, Istituti di Vita Consacrata, Cooperative</w:t>
      </w:r>
      <w:r w:rsidRPr="00361AE0">
        <w:rPr>
          <w:rFonts w:ascii="Tahoma" w:hAnsi="Tahoma" w:cs="Tahoma"/>
          <w:b/>
          <w:sz w:val="18"/>
          <w:szCs w:val="18"/>
        </w:rPr>
        <w:t>. Nonostante ciò, i bi</w:t>
      </w:r>
      <w:r>
        <w:rPr>
          <w:rFonts w:ascii="Tahoma" w:hAnsi="Tahoma" w:cs="Tahoma"/>
          <w:b/>
          <w:sz w:val="18"/>
          <w:szCs w:val="18"/>
        </w:rPr>
        <w:t xml:space="preserve">sogni sono in aumento e </w:t>
      </w:r>
      <w:r w:rsidRPr="00361AE0">
        <w:rPr>
          <w:rFonts w:ascii="Tahoma" w:hAnsi="Tahoma" w:cs="Tahoma"/>
          <w:b/>
          <w:sz w:val="18"/>
          <w:szCs w:val="18"/>
        </w:rPr>
        <w:t>le Opere di Cari</w:t>
      </w:r>
      <w:r>
        <w:rPr>
          <w:rFonts w:ascii="Tahoma" w:hAnsi="Tahoma" w:cs="Tahoma"/>
          <w:b/>
          <w:sz w:val="18"/>
          <w:szCs w:val="18"/>
        </w:rPr>
        <w:t xml:space="preserve">tà </w:t>
      </w:r>
      <w:r w:rsidRPr="00361AE0">
        <w:rPr>
          <w:rFonts w:ascii="Tahoma" w:hAnsi="Tahoma" w:cs="Tahoma"/>
          <w:b/>
          <w:sz w:val="18"/>
          <w:szCs w:val="18"/>
        </w:rPr>
        <w:t>non ba</w:t>
      </w:r>
      <w:r>
        <w:rPr>
          <w:rFonts w:ascii="Tahoma" w:hAnsi="Tahoma" w:cs="Tahoma"/>
          <w:b/>
          <w:sz w:val="18"/>
          <w:szCs w:val="18"/>
        </w:rPr>
        <w:t>stano</w:t>
      </w:r>
      <w:r w:rsidRPr="00361AE0">
        <w:rPr>
          <w:rFonts w:ascii="Tahoma" w:hAnsi="Tahoma" w:cs="Tahoma"/>
          <w:b/>
          <w:sz w:val="18"/>
          <w:szCs w:val="18"/>
        </w:rPr>
        <w:t xml:space="preserve">. </w:t>
      </w:r>
      <w:r w:rsidRPr="008F30A0">
        <w:rPr>
          <w:rFonts w:ascii="Tahoma" w:hAnsi="Tahoma" w:cs="Tahoma"/>
          <w:b/>
          <w:color w:val="800000"/>
          <w:sz w:val="18"/>
          <w:szCs w:val="18"/>
        </w:rPr>
        <w:t>E’ proprio vera la parola di Gesù: “i poveri li avrete sempre con voi”.</w:t>
      </w:r>
      <w:r w:rsidRPr="00361AE0">
        <w:rPr>
          <w:rFonts w:ascii="Tahoma" w:hAnsi="Tahoma" w:cs="Tahoma"/>
          <w:b/>
          <w:sz w:val="18"/>
          <w:szCs w:val="18"/>
        </w:rPr>
        <w:t xml:space="preserve"> Ma ch</w:t>
      </w:r>
      <w:r>
        <w:rPr>
          <w:rFonts w:ascii="Tahoma" w:hAnsi="Tahoma" w:cs="Tahoma"/>
          <w:b/>
          <w:sz w:val="18"/>
          <w:szCs w:val="18"/>
        </w:rPr>
        <w:t xml:space="preserve">i di noi, guardandosi </w:t>
      </w:r>
      <w:r w:rsidRPr="00361AE0">
        <w:rPr>
          <w:rFonts w:ascii="Tahoma" w:hAnsi="Tahoma" w:cs="Tahoma"/>
          <w:b/>
          <w:sz w:val="18"/>
          <w:szCs w:val="18"/>
        </w:rPr>
        <w:t>dentro, non scopre il suo angolo di povertà, non necessariamente materiale, ed il bisogno di condivisione e solidarietà?</w:t>
      </w:r>
    </w:p>
    <w:p w:rsidR="000A6DD4" w:rsidRPr="008F30A0" w:rsidRDefault="000A6DD4" w:rsidP="000A6DD4">
      <w:pPr>
        <w:spacing w:after="120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r w:rsidRPr="00361AE0">
        <w:rPr>
          <w:rFonts w:ascii="Tahoma" w:hAnsi="Tahoma" w:cs="Tahoma"/>
          <w:b/>
          <w:sz w:val="18"/>
          <w:szCs w:val="18"/>
        </w:rPr>
        <w:t>Le necessità dei nostri fratelli più bisognosi, specie in questo periodo di crisi, sono tante. Vi chiediamo di continuare a sostenerci in quest’opera con il vostro aiuto, la vostra preghiera e con un segno della vostra compartecipazione.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F30A0">
        <w:rPr>
          <w:rFonts w:ascii="Tahoma" w:hAnsi="Tahoma" w:cs="Tahoma"/>
          <w:b/>
          <w:i/>
          <w:sz w:val="18"/>
          <w:szCs w:val="18"/>
        </w:rPr>
        <w:t xml:space="preserve">Potrete servirvi del </w:t>
      </w:r>
      <w:proofErr w:type="spellStart"/>
      <w:r w:rsidRPr="008F30A0">
        <w:rPr>
          <w:rFonts w:ascii="Tahoma" w:hAnsi="Tahoma" w:cs="Tahoma"/>
          <w:b/>
          <w:i/>
          <w:sz w:val="18"/>
          <w:szCs w:val="18"/>
        </w:rPr>
        <w:t>ccp</w:t>
      </w:r>
      <w:proofErr w:type="spellEnd"/>
      <w:r w:rsidR="008F30A0" w:rsidRPr="008F30A0">
        <w:rPr>
          <w:rFonts w:ascii="Tahoma" w:hAnsi="Tahoma" w:cs="Tahoma"/>
          <w:b/>
          <w:i/>
          <w:sz w:val="18"/>
          <w:szCs w:val="18"/>
        </w:rPr>
        <w:t xml:space="preserve"> 92041201 intestato ad Associazione di Volontariato Padre Annibale Onlus</w:t>
      </w:r>
      <w:r w:rsidRPr="008F30A0">
        <w:rPr>
          <w:rFonts w:ascii="Tahoma" w:hAnsi="Tahoma" w:cs="Tahoma"/>
          <w:b/>
          <w:i/>
          <w:sz w:val="18"/>
          <w:szCs w:val="18"/>
        </w:rPr>
        <w:t xml:space="preserve"> che vi arriva in busta col vostro indirizzo</w:t>
      </w:r>
      <w:r w:rsidR="008F30A0" w:rsidRPr="008F30A0">
        <w:rPr>
          <w:rFonts w:ascii="Tahoma" w:hAnsi="Tahoma" w:cs="Tahoma"/>
          <w:b/>
          <w:i/>
          <w:sz w:val="18"/>
          <w:szCs w:val="18"/>
        </w:rPr>
        <w:t>.</w:t>
      </w:r>
    </w:p>
    <w:p w:rsidR="000A6DD4" w:rsidRPr="008F30A0" w:rsidRDefault="000A6DD4" w:rsidP="000A6DD4">
      <w:pPr>
        <w:spacing w:after="120"/>
        <w:ind w:firstLine="709"/>
        <w:jc w:val="both"/>
        <w:rPr>
          <w:rFonts w:ascii="Tahoma" w:hAnsi="Tahoma" w:cs="Tahoma"/>
          <w:b/>
          <w:color w:val="800000"/>
          <w:sz w:val="18"/>
          <w:szCs w:val="18"/>
        </w:rPr>
      </w:pPr>
      <w:r w:rsidRPr="008F30A0">
        <w:rPr>
          <w:rFonts w:ascii="Tahoma" w:hAnsi="Tahoma" w:cs="Tahoma"/>
          <w:b/>
          <w:color w:val="800000"/>
          <w:sz w:val="18"/>
          <w:szCs w:val="18"/>
        </w:rPr>
        <w:t>Il Verbo Incarnato che adoriamo nella Grotta di Betlemme voglia concedere a Ciascuno di noi e alle nostre Comunità il dono della Pace e ci benedica con le sante Vocazioni.</w:t>
      </w:r>
    </w:p>
    <w:p w:rsidR="000A6DD4" w:rsidRPr="004F22B4" w:rsidRDefault="000A6DD4" w:rsidP="000A6DD4">
      <w:pPr>
        <w:ind w:firstLine="708"/>
        <w:jc w:val="both"/>
        <w:rPr>
          <w:rFonts w:ascii="Tahoma" w:hAnsi="Tahoma" w:cs="Tahoma"/>
          <w:b/>
          <w:color w:val="800000"/>
          <w:sz w:val="18"/>
          <w:szCs w:val="18"/>
        </w:rPr>
      </w:pPr>
      <w:r w:rsidRPr="004F22B4">
        <w:rPr>
          <w:rFonts w:ascii="Tahoma" w:hAnsi="Tahoma" w:cs="Tahoma"/>
          <w:b/>
          <w:color w:val="800000"/>
          <w:sz w:val="18"/>
          <w:szCs w:val="18"/>
        </w:rPr>
        <w:t>Un Santo Natale e un Felice Anno nuovo a tutti.</w:t>
      </w:r>
    </w:p>
    <w:p w:rsidR="000A6DD4" w:rsidRPr="00361AE0" w:rsidRDefault="000A6DD4" w:rsidP="000A6DD4">
      <w:pPr>
        <w:ind w:firstLine="708"/>
        <w:jc w:val="center"/>
        <w:rPr>
          <w:rFonts w:ascii="Tahoma" w:hAnsi="Tahoma" w:cs="Tahoma"/>
          <w:sz w:val="18"/>
          <w:szCs w:val="18"/>
        </w:rPr>
      </w:pPr>
    </w:p>
    <w:p w:rsidR="000A6DD4" w:rsidRPr="00B00B09" w:rsidRDefault="000A6DD4" w:rsidP="00B00B09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9915E2">
        <w:rPr>
          <w:rFonts w:ascii="Tahoma" w:hAnsi="Tahoma" w:cs="Tahoma"/>
          <w:b/>
          <w:sz w:val="18"/>
          <w:szCs w:val="18"/>
        </w:rPr>
        <w:t xml:space="preserve">Messina, </w:t>
      </w:r>
      <w:r w:rsidR="00D66638" w:rsidRPr="00D66638">
        <w:rPr>
          <w:rFonts w:ascii="Tahoma" w:hAnsi="Tahoma" w:cs="Tahoma"/>
          <w:b/>
          <w:sz w:val="18"/>
          <w:szCs w:val="18"/>
        </w:rPr>
        <w:t>8</w:t>
      </w:r>
      <w:r w:rsidR="006022AA" w:rsidRPr="00D66638">
        <w:rPr>
          <w:rFonts w:ascii="Tahoma" w:hAnsi="Tahoma" w:cs="Tahoma"/>
          <w:sz w:val="18"/>
          <w:szCs w:val="18"/>
        </w:rPr>
        <w:t xml:space="preserve"> </w:t>
      </w:r>
      <w:r w:rsidR="006022AA">
        <w:rPr>
          <w:rFonts w:ascii="Tahoma" w:hAnsi="Tahoma" w:cs="Tahoma"/>
          <w:b/>
          <w:sz w:val="18"/>
          <w:szCs w:val="18"/>
        </w:rPr>
        <w:t>dicembre 2016</w:t>
      </w:r>
    </w:p>
    <w:p w:rsidR="000A6DD4" w:rsidRPr="009915E2" w:rsidRDefault="000A6DD4" w:rsidP="000A6DD4">
      <w:pPr>
        <w:pStyle w:val="Nessunaspaziatura"/>
        <w:jc w:val="both"/>
        <w:rPr>
          <w:rFonts w:ascii="Viner Hand ITC" w:hAnsi="Viner Hand ITC" w:cs="Arial"/>
          <w:b/>
          <w:sz w:val="20"/>
          <w:szCs w:val="20"/>
        </w:rPr>
      </w:pPr>
      <w:r w:rsidRPr="009915E2">
        <w:rPr>
          <w:rFonts w:ascii="Brush Script MT" w:hAnsi="Brush Script MT" w:cs="Arial"/>
          <w:b/>
          <w:sz w:val="20"/>
          <w:szCs w:val="20"/>
        </w:rPr>
        <w:t xml:space="preserve">                                                                    </w:t>
      </w:r>
      <w:r w:rsidR="008F30A0">
        <w:rPr>
          <w:rFonts w:ascii="Brush Script MT" w:hAnsi="Brush Script MT" w:cs="Arial"/>
          <w:b/>
          <w:sz w:val="20"/>
          <w:szCs w:val="20"/>
        </w:rPr>
        <w:t xml:space="preserve">                    </w:t>
      </w:r>
      <w:r>
        <w:rPr>
          <w:rFonts w:ascii="Brush Script MT" w:hAnsi="Brush Script MT" w:cs="Arial"/>
          <w:b/>
          <w:sz w:val="20"/>
          <w:szCs w:val="20"/>
        </w:rPr>
        <w:t xml:space="preserve">  </w:t>
      </w:r>
      <w:r w:rsidRPr="009915E2">
        <w:rPr>
          <w:rFonts w:ascii="Viner Hand ITC" w:hAnsi="Viner Hand ITC" w:cs="Arial"/>
          <w:b/>
          <w:sz w:val="20"/>
          <w:szCs w:val="20"/>
        </w:rPr>
        <w:t xml:space="preserve">Mons. Angelo </w:t>
      </w:r>
      <w:proofErr w:type="spellStart"/>
      <w:r w:rsidRPr="009915E2">
        <w:rPr>
          <w:rFonts w:ascii="Viner Hand ITC" w:hAnsi="Viner Hand ITC" w:cs="Arial"/>
          <w:b/>
          <w:sz w:val="20"/>
          <w:szCs w:val="20"/>
        </w:rPr>
        <w:t>Oteri</w:t>
      </w:r>
      <w:proofErr w:type="spellEnd"/>
    </w:p>
    <w:p w:rsidR="000A6DD4" w:rsidRPr="00897899" w:rsidRDefault="000A6DD4" w:rsidP="000A6DD4">
      <w:pPr>
        <w:ind w:left="1416"/>
        <w:rPr>
          <w:rFonts w:ascii="Tempus Sans ITC" w:hAnsi="Tempus Sans ITC"/>
          <w:b/>
          <w:sz w:val="20"/>
          <w:szCs w:val="20"/>
        </w:rPr>
      </w:pPr>
      <w:r w:rsidRPr="009915E2">
        <w:rPr>
          <w:rFonts w:ascii="Tempus Sans ITC" w:hAnsi="Tempus Sans ITC"/>
          <w:b/>
          <w:sz w:val="20"/>
          <w:szCs w:val="20"/>
        </w:rPr>
        <w:t xml:space="preserve">                                                    </w:t>
      </w:r>
      <w:r w:rsidR="008F30A0">
        <w:rPr>
          <w:rFonts w:ascii="Tempus Sans ITC" w:hAnsi="Tempus Sans ITC"/>
          <w:b/>
          <w:sz w:val="20"/>
          <w:szCs w:val="20"/>
        </w:rPr>
        <w:t xml:space="preserve">                   </w:t>
      </w:r>
      <w:r w:rsidRPr="00897899">
        <w:rPr>
          <w:rFonts w:ascii="Tempus Sans ITC" w:hAnsi="Tempus Sans ITC"/>
          <w:b/>
          <w:sz w:val="20"/>
          <w:szCs w:val="20"/>
        </w:rPr>
        <w:t xml:space="preserve">Vicario Episcopale per la Vita Consacrata                                                                                                                                        </w:t>
      </w:r>
      <w:r w:rsidRPr="00897899">
        <w:rPr>
          <w:rFonts w:ascii="Tempus Sans ITC" w:hAnsi="Tempus Sans ITC"/>
          <w:b/>
          <w:sz w:val="20"/>
          <w:szCs w:val="20"/>
        </w:rPr>
        <w:tab/>
      </w:r>
      <w:r w:rsidRPr="00897899">
        <w:rPr>
          <w:rFonts w:ascii="Tempus Sans ITC" w:hAnsi="Tempus Sans ITC"/>
          <w:b/>
          <w:sz w:val="20"/>
          <w:szCs w:val="20"/>
        </w:rPr>
        <w:tab/>
      </w:r>
      <w:r w:rsidRPr="00897899">
        <w:rPr>
          <w:rFonts w:ascii="Tempus Sans ITC" w:hAnsi="Tempus Sans ITC"/>
          <w:b/>
          <w:sz w:val="20"/>
          <w:szCs w:val="20"/>
        </w:rPr>
        <w:tab/>
      </w:r>
      <w:r w:rsidRPr="00897899">
        <w:rPr>
          <w:rFonts w:ascii="Tempus Sans ITC" w:hAnsi="Tempus Sans ITC"/>
          <w:b/>
          <w:sz w:val="20"/>
          <w:szCs w:val="20"/>
        </w:rPr>
        <w:tab/>
      </w:r>
      <w:r w:rsidRPr="00897899">
        <w:rPr>
          <w:rFonts w:ascii="Tempus Sans ITC" w:hAnsi="Tempus Sans ITC"/>
          <w:b/>
          <w:sz w:val="20"/>
          <w:szCs w:val="20"/>
        </w:rPr>
        <w:tab/>
      </w:r>
      <w:r w:rsidRPr="00897899">
        <w:rPr>
          <w:rFonts w:ascii="Tempus Sans ITC" w:hAnsi="Tempus Sans ITC"/>
          <w:b/>
          <w:sz w:val="20"/>
          <w:szCs w:val="20"/>
        </w:rPr>
        <w:tab/>
      </w:r>
      <w:r w:rsidRPr="00897899">
        <w:rPr>
          <w:rFonts w:ascii="Tempus Sans ITC" w:hAnsi="Tempus Sans ITC"/>
          <w:b/>
          <w:sz w:val="20"/>
          <w:szCs w:val="20"/>
        </w:rPr>
        <w:tab/>
      </w:r>
      <w:r w:rsidRPr="00897899">
        <w:rPr>
          <w:rFonts w:ascii="Tempus Sans ITC" w:hAnsi="Tempus Sans ITC"/>
          <w:b/>
          <w:sz w:val="20"/>
          <w:szCs w:val="20"/>
        </w:rPr>
        <w:tab/>
      </w:r>
    </w:p>
    <w:p w:rsidR="000A6DD4" w:rsidRPr="009915E2" w:rsidRDefault="000A6DD4" w:rsidP="000A6DD4">
      <w:pPr>
        <w:ind w:left="708"/>
        <w:rPr>
          <w:rFonts w:ascii="Brush Script MT" w:hAnsi="Brush Script MT"/>
          <w:b/>
          <w:sz w:val="28"/>
          <w:szCs w:val="28"/>
        </w:rPr>
      </w:pPr>
    </w:p>
    <w:p w:rsidR="000A6DD4" w:rsidRDefault="000A6DD4" w:rsidP="000A6DD4">
      <w:pPr>
        <w:ind w:left="708"/>
        <w:rPr>
          <w:rFonts w:ascii="Viner Hand ITC" w:hAnsi="Viner Hand ITC"/>
          <w:b/>
          <w:sz w:val="20"/>
          <w:szCs w:val="20"/>
        </w:rPr>
      </w:pPr>
      <w:r w:rsidRPr="009915E2">
        <w:rPr>
          <w:rFonts w:ascii="Viner Hand ITC" w:hAnsi="Viner Hand ITC"/>
          <w:b/>
          <w:sz w:val="20"/>
          <w:szCs w:val="20"/>
        </w:rPr>
        <w:t xml:space="preserve">Sr. Maria </w:t>
      </w:r>
      <w:proofErr w:type="spellStart"/>
      <w:r w:rsidRPr="009915E2">
        <w:rPr>
          <w:rFonts w:ascii="Viner Hand ITC" w:hAnsi="Viner Hand ITC"/>
          <w:b/>
          <w:sz w:val="20"/>
          <w:szCs w:val="20"/>
        </w:rPr>
        <w:t>Tirendi</w:t>
      </w:r>
      <w:proofErr w:type="spellEnd"/>
      <w:r w:rsidRPr="009915E2">
        <w:rPr>
          <w:rFonts w:ascii="Viner Hand ITC" w:hAnsi="Viner Hand ITC"/>
          <w:b/>
          <w:sz w:val="20"/>
          <w:szCs w:val="20"/>
        </w:rPr>
        <w:t xml:space="preserve">, </w:t>
      </w:r>
      <w:proofErr w:type="spellStart"/>
      <w:r w:rsidRPr="009915E2">
        <w:rPr>
          <w:rFonts w:ascii="Viner Hand ITC" w:hAnsi="Viner Hand ITC"/>
          <w:b/>
          <w:sz w:val="20"/>
          <w:szCs w:val="20"/>
        </w:rPr>
        <w:t>ar</w:t>
      </w:r>
      <w:proofErr w:type="spellEnd"/>
      <w:r w:rsidRPr="009915E2">
        <w:rPr>
          <w:rFonts w:ascii="Viner Hand ITC" w:hAnsi="Viner Hand ITC"/>
          <w:b/>
          <w:sz w:val="20"/>
          <w:szCs w:val="20"/>
        </w:rPr>
        <w:t xml:space="preserve">       </w:t>
      </w:r>
      <w:r>
        <w:rPr>
          <w:rFonts w:ascii="Viner Hand ITC" w:hAnsi="Viner Hand ITC"/>
          <w:b/>
          <w:sz w:val="20"/>
          <w:szCs w:val="20"/>
        </w:rPr>
        <w:t xml:space="preserve">           </w:t>
      </w:r>
      <w:r w:rsidRPr="009915E2">
        <w:rPr>
          <w:rFonts w:ascii="Viner Hand ITC" w:hAnsi="Viner Hand ITC"/>
          <w:b/>
          <w:sz w:val="20"/>
          <w:szCs w:val="20"/>
        </w:rPr>
        <w:t xml:space="preserve">  </w:t>
      </w:r>
      <w:r>
        <w:rPr>
          <w:rFonts w:ascii="Viner Hand ITC" w:hAnsi="Viner Hand ITC"/>
          <w:b/>
          <w:sz w:val="20"/>
          <w:szCs w:val="20"/>
        </w:rPr>
        <w:t xml:space="preserve">  </w:t>
      </w:r>
      <w:r w:rsidRPr="009915E2">
        <w:rPr>
          <w:rFonts w:ascii="Viner Hand ITC" w:hAnsi="Viner Hand ITC"/>
          <w:b/>
          <w:sz w:val="20"/>
          <w:szCs w:val="20"/>
        </w:rPr>
        <w:t xml:space="preserve">    p. Orazio Anastasi, </w:t>
      </w:r>
      <w:proofErr w:type="spellStart"/>
      <w:r w:rsidRPr="009915E2">
        <w:rPr>
          <w:rFonts w:ascii="Viner Hand ITC" w:hAnsi="Viner Hand ITC"/>
          <w:b/>
          <w:sz w:val="20"/>
          <w:szCs w:val="20"/>
        </w:rPr>
        <w:t>rcj</w:t>
      </w:r>
      <w:proofErr w:type="spellEnd"/>
      <w:r w:rsidRPr="009915E2">
        <w:rPr>
          <w:rFonts w:ascii="Viner Hand ITC" w:hAnsi="Viner Hand ITC"/>
          <w:b/>
          <w:sz w:val="20"/>
          <w:szCs w:val="20"/>
        </w:rPr>
        <w:t xml:space="preserve">                </w:t>
      </w:r>
      <w:r>
        <w:rPr>
          <w:rFonts w:ascii="Viner Hand ITC" w:hAnsi="Viner Hand ITC"/>
          <w:b/>
          <w:sz w:val="20"/>
          <w:szCs w:val="20"/>
        </w:rPr>
        <w:t xml:space="preserve">               </w:t>
      </w:r>
      <w:r w:rsidRPr="009915E2">
        <w:rPr>
          <w:rFonts w:ascii="Viner Hand ITC" w:hAnsi="Viner Hand ITC"/>
          <w:b/>
          <w:sz w:val="20"/>
          <w:szCs w:val="20"/>
        </w:rPr>
        <w:t xml:space="preserve"> Cosimina Puglisi, comi                                                     </w:t>
      </w:r>
      <w:r>
        <w:rPr>
          <w:rFonts w:ascii="Viner Hand ITC" w:hAnsi="Viner Hand ITC"/>
          <w:b/>
          <w:sz w:val="20"/>
          <w:szCs w:val="20"/>
        </w:rPr>
        <w:t xml:space="preserve">    </w:t>
      </w:r>
    </w:p>
    <w:p w:rsidR="000A6DD4" w:rsidRPr="00897899" w:rsidRDefault="000A6DD4" w:rsidP="000A6DD4">
      <w:pPr>
        <w:ind w:left="708"/>
        <w:rPr>
          <w:rFonts w:ascii="Viner Hand ITC" w:hAnsi="Viner Hand ITC"/>
          <w:b/>
          <w:sz w:val="20"/>
          <w:szCs w:val="20"/>
        </w:rPr>
      </w:pPr>
      <w:r>
        <w:rPr>
          <w:rFonts w:ascii="Viner Hand ITC" w:hAnsi="Viner Hand ITC"/>
          <w:b/>
          <w:sz w:val="20"/>
          <w:szCs w:val="20"/>
        </w:rPr>
        <w:t xml:space="preserve">      </w:t>
      </w:r>
      <w:r w:rsidRPr="00897899">
        <w:rPr>
          <w:rFonts w:ascii="Tempus Sans ITC" w:hAnsi="Tempus Sans ITC"/>
          <w:b/>
          <w:sz w:val="20"/>
          <w:szCs w:val="20"/>
        </w:rPr>
        <w:t>Delegata USMI</w:t>
      </w:r>
      <w:r>
        <w:rPr>
          <w:rFonts w:ascii="Tempus Sans ITC" w:hAnsi="Tempus Sans ITC"/>
          <w:b/>
          <w:sz w:val="20"/>
          <w:szCs w:val="20"/>
        </w:rPr>
        <w:t xml:space="preserve">                                     Segretario </w:t>
      </w:r>
      <w:r w:rsidRPr="009915E2">
        <w:rPr>
          <w:rFonts w:ascii="Tempus Sans ITC" w:hAnsi="Tempus Sans ITC"/>
          <w:b/>
          <w:sz w:val="20"/>
          <w:szCs w:val="20"/>
        </w:rPr>
        <w:t xml:space="preserve">CISM                                 </w:t>
      </w:r>
      <w:r>
        <w:rPr>
          <w:rFonts w:ascii="Tempus Sans ITC" w:hAnsi="Tempus Sans ITC"/>
          <w:b/>
          <w:sz w:val="20"/>
          <w:szCs w:val="20"/>
        </w:rPr>
        <w:t xml:space="preserve">          Coordinatrice  CIIS</w:t>
      </w:r>
      <w:r w:rsidRPr="009915E2">
        <w:rPr>
          <w:rFonts w:ascii="Tempus Sans ITC" w:hAnsi="Tempus Sans ITC"/>
          <w:b/>
          <w:sz w:val="20"/>
          <w:szCs w:val="20"/>
        </w:rPr>
        <w:t xml:space="preserve">  </w:t>
      </w:r>
    </w:p>
    <w:p w:rsidR="000A6DD4" w:rsidRPr="00897899" w:rsidRDefault="000A6DD4" w:rsidP="000A6DD4">
      <w:pPr>
        <w:ind w:left="708"/>
        <w:rPr>
          <w:rFonts w:ascii="Tempus Sans ITC" w:hAnsi="Tempus Sans ITC"/>
          <w:b/>
          <w:sz w:val="20"/>
          <w:szCs w:val="20"/>
        </w:rPr>
      </w:pPr>
    </w:p>
    <w:p w:rsidR="000A6DD4" w:rsidRPr="009915E2" w:rsidRDefault="000A6DD4" w:rsidP="000A6DD4">
      <w:pPr>
        <w:jc w:val="center"/>
        <w:rPr>
          <w:rFonts w:ascii="Tempus Sans ITC" w:hAnsi="Tempus Sans ITC" w:cs="Calibri"/>
          <w:b/>
          <w:sz w:val="20"/>
          <w:szCs w:val="20"/>
        </w:rPr>
      </w:pPr>
      <w:r w:rsidRPr="009915E2">
        <w:rPr>
          <w:rFonts w:ascii="Tempus Sans ITC" w:hAnsi="Tempus Sans ITC"/>
          <w:b/>
          <w:sz w:val="20"/>
          <w:szCs w:val="20"/>
        </w:rPr>
        <w:t xml:space="preserve">          </w:t>
      </w:r>
    </w:p>
    <w:p w:rsidR="000A6DD4" w:rsidRPr="009915E2" w:rsidRDefault="000A6DD4" w:rsidP="000A6DD4">
      <w:pPr>
        <w:jc w:val="center"/>
        <w:rPr>
          <w:rFonts w:ascii="Tempus Sans ITC" w:hAnsi="Tempus Sans ITC" w:cs="Calibri"/>
          <w:b/>
          <w:sz w:val="20"/>
          <w:szCs w:val="20"/>
        </w:rPr>
      </w:pPr>
      <w:r w:rsidRPr="009915E2">
        <w:rPr>
          <w:rFonts w:ascii="Tempus Sans ITC" w:hAnsi="Tempus Sans ITC" w:cs="Calibri"/>
          <w:b/>
          <w:sz w:val="20"/>
          <w:szCs w:val="20"/>
        </w:rPr>
        <w:t xml:space="preserve"> </w:t>
      </w:r>
    </w:p>
    <w:p w:rsidR="00EC73D2" w:rsidRDefault="00EC73D2"/>
    <w:sectPr w:rsidR="00EC73D2" w:rsidSect="00EC7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6DD4"/>
    <w:rsid w:val="00092DA7"/>
    <w:rsid w:val="000A6DD4"/>
    <w:rsid w:val="000C65ED"/>
    <w:rsid w:val="00311B4C"/>
    <w:rsid w:val="004F22B4"/>
    <w:rsid w:val="0054072C"/>
    <w:rsid w:val="006022AA"/>
    <w:rsid w:val="00630A3D"/>
    <w:rsid w:val="008B1FC0"/>
    <w:rsid w:val="008F30A0"/>
    <w:rsid w:val="00994E5E"/>
    <w:rsid w:val="00A30C15"/>
    <w:rsid w:val="00B00B09"/>
    <w:rsid w:val="00B679C5"/>
    <w:rsid w:val="00BB1963"/>
    <w:rsid w:val="00C275F9"/>
    <w:rsid w:val="00C76CA5"/>
    <w:rsid w:val="00C95172"/>
    <w:rsid w:val="00D66638"/>
    <w:rsid w:val="00D82AF5"/>
    <w:rsid w:val="00EC73D2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DD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DD4"/>
    <w:pPr>
      <w:keepNext/>
      <w:keepLines/>
      <w:spacing w:before="48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6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0A6DD4"/>
    <w:pPr>
      <w:spacing w:after="60"/>
      <w:jc w:val="center"/>
      <w:outlineLvl w:val="1"/>
    </w:pPr>
    <w:rPr>
      <w:rFonts w:ascii="Cambria" w:hAnsi="Cambria"/>
      <w:lang w:eastAsia="ko-KR"/>
    </w:rPr>
  </w:style>
  <w:style w:type="character" w:customStyle="1" w:styleId="SottotitoloCarattere">
    <w:name w:val="Sottotitolo Carattere"/>
    <w:basedOn w:val="Carpredefinitoparagrafo"/>
    <w:link w:val="Sottotitolo"/>
    <w:rsid w:val="000A6DD4"/>
    <w:rPr>
      <w:rFonts w:ascii="Cambria" w:eastAsia="Times New Roman" w:hAnsi="Cambria" w:cs="Times New Roman"/>
      <w:sz w:val="24"/>
      <w:szCs w:val="24"/>
      <w:lang w:eastAsia="ko-KR"/>
    </w:rPr>
  </w:style>
  <w:style w:type="character" w:styleId="Enfasiintensa">
    <w:name w:val="Intense Emphasis"/>
    <w:basedOn w:val="Carpredefinitoparagrafo"/>
    <w:uiPriority w:val="21"/>
    <w:qFormat/>
    <w:rsid w:val="000A6DD4"/>
    <w:rPr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0A6D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</dc:creator>
  <cp:keywords/>
  <dc:description/>
  <cp:lastModifiedBy>Padre Orazio</cp:lastModifiedBy>
  <cp:revision>17</cp:revision>
  <dcterms:created xsi:type="dcterms:W3CDTF">2011-12-14T10:15:00Z</dcterms:created>
  <dcterms:modified xsi:type="dcterms:W3CDTF">2016-12-09T10:33:00Z</dcterms:modified>
</cp:coreProperties>
</file>